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77950">
      <w:pPr>
        <w:ind w:left="-1" w:leftChars="-1" w:hanging="1"/>
        <w:jc w:val="center"/>
        <w:rPr>
          <w:rFonts w:ascii="宋体" w:hAnsi="宋体"/>
          <w:sz w:val="72"/>
          <w:szCs w:val="72"/>
        </w:rPr>
      </w:pPr>
    </w:p>
    <w:p w14:paraId="5142EA4B">
      <w:pPr>
        <w:ind w:left="-1" w:leftChars="-1" w:hanging="1"/>
        <w:jc w:val="center"/>
        <w:rPr>
          <w:rFonts w:ascii="宋体" w:hAnsi="宋体"/>
          <w:sz w:val="72"/>
          <w:szCs w:val="72"/>
        </w:rPr>
      </w:pPr>
    </w:p>
    <w:p w14:paraId="76ACB95B">
      <w:pPr>
        <w:ind w:left="-1" w:leftChars="-1" w:hanging="1"/>
        <w:jc w:val="center"/>
        <w:rPr>
          <w:rFonts w:ascii="宋体" w:hAnsi="宋体"/>
          <w:sz w:val="72"/>
          <w:szCs w:val="72"/>
        </w:rPr>
      </w:pPr>
      <w:r>
        <w:rPr>
          <w:rFonts w:hint="eastAsia" w:ascii="宋体" w:hAnsi="宋体"/>
          <w:sz w:val="72"/>
          <w:szCs w:val="72"/>
        </w:rPr>
        <w:t>苏州苏福马机械有限公司</w:t>
      </w:r>
    </w:p>
    <w:p w14:paraId="6BF6FB80">
      <w:pPr>
        <w:ind w:left="-1" w:leftChars="-1" w:hanging="1"/>
        <w:jc w:val="center"/>
        <w:rPr>
          <w:rFonts w:ascii="宋体" w:hAnsi="宋体"/>
          <w:sz w:val="72"/>
          <w:szCs w:val="72"/>
        </w:rPr>
      </w:pPr>
    </w:p>
    <w:p w14:paraId="3D59BE4B">
      <w:pPr>
        <w:ind w:left="-1" w:leftChars="-1" w:hanging="1"/>
        <w:jc w:val="center"/>
        <w:rPr>
          <w:rFonts w:ascii="宋体" w:hAnsi="宋体"/>
          <w:sz w:val="72"/>
          <w:szCs w:val="72"/>
        </w:rPr>
      </w:pPr>
      <w:r>
        <w:rPr>
          <w:rFonts w:hint="eastAsia" w:ascii="宋体" w:hAnsi="宋体"/>
          <w:sz w:val="72"/>
          <w:szCs w:val="72"/>
        </w:rPr>
        <w:t>机加工件</w:t>
      </w:r>
    </w:p>
    <w:p w14:paraId="6F4E4358">
      <w:pPr>
        <w:ind w:left="-1" w:leftChars="-1" w:hanging="1"/>
        <w:jc w:val="center"/>
        <w:rPr>
          <w:rFonts w:ascii="宋体" w:hAnsi="宋体"/>
          <w:sz w:val="72"/>
          <w:szCs w:val="72"/>
        </w:rPr>
      </w:pPr>
    </w:p>
    <w:p w14:paraId="519302A8">
      <w:pPr>
        <w:ind w:left="-1" w:leftChars="-1" w:hanging="1"/>
        <w:jc w:val="center"/>
        <w:rPr>
          <w:rFonts w:ascii="宋体" w:hAnsi="宋体"/>
          <w:sz w:val="72"/>
          <w:szCs w:val="72"/>
        </w:rPr>
      </w:pPr>
      <w:r>
        <w:rPr>
          <w:rFonts w:hint="eastAsia" w:ascii="宋体" w:hAnsi="宋体"/>
          <w:sz w:val="72"/>
          <w:szCs w:val="72"/>
        </w:rPr>
        <w:t>招 标 文 件</w:t>
      </w:r>
    </w:p>
    <w:p w14:paraId="02F21745">
      <w:pPr>
        <w:ind w:left="-1" w:leftChars="-1" w:hanging="1"/>
        <w:jc w:val="center"/>
        <w:rPr>
          <w:rFonts w:ascii="宋体" w:hAnsi="宋体"/>
          <w:sz w:val="72"/>
          <w:szCs w:val="72"/>
        </w:rPr>
      </w:pPr>
    </w:p>
    <w:p w14:paraId="2C29F913">
      <w:pPr>
        <w:ind w:left="-1" w:leftChars="-1" w:hanging="1"/>
        <w:rPr>
          <w:rFonts w:ascii="宋体" w:hAnsi="宋体"/>
        </w:rPr>
      </w:pPr>
    </w:p>
    <w:p w14:paraId="69B50B5A">
      <w:pPr>
        <w:widowControl/>
        <w:snapToGrid w:val="0"/>
        <w:spacing w:line="375" w:lineRule="atLeast"/>
        <w:ind w:left="-1" w:leftChars="-1" w:hanging="1"/>
        <w:jc w:val="center"/>
        <w:rPr>
          <w:rFonts w:ascii="宋体" w:hAnsi="宋体" w:cs="宋体"/>
          <w:b/>
          <w:bCs/>
          <w:kern w:val="0"/>
          <w:sz w:val="44"/>
        </w:rPr>
      </w:pPr>
    </w:p>
    <w:p w14:paraId="4EE8DFEA">
      <w:pPr>
        <w:widowControl/>
        <w:snapToGrid w:val="0"/>
        <w:spacing w:line="375" w:lineRule="atLeast"/>
        <w:ind w:left="-1" w:leftChars="-1" w:hanging="1"/>
        <w:jc w:val="center"/>
        <w:rPr>
          <w:rFonts w:ascii="宋体" w:hAnsi="宋体" w:cs="宋体"/>
          <w:b/>
          <w:bCs/>
          <w:kern w:val="0"/>
          <w:sz w:val="44"/>
        </w:rPr>
      </w:pPr>
    </w:p>
    <w:p w14:paraId="452A5930">
      <w:pPr>
        <w:widowControl/>
        <w:snapToGrid w:val="0"/>
        <w:spacing w:line="375" w:lineRule="atLeast"/>
        <w:ind w:left="-1" w:leftChars="-1" w:hanging="1"/>
        <w:jc w:val="center"/>
        <w:rPr>
          <w:rFonts w:ascii="宋体" w:hAnsi="宋体" w:cs="宋体"/>
          <w:b/>
          <w:bCs/>
          <w:kern w:val="0"/>
          <w:sz w:val="44"/>
        </w:rPr>
      </w:pPr>
      <w:r>
        <w:rPr>
          <w:rFonts w:ascii="宋体" w:hAnsi="宋体" w:cs="宋体"/>
          <w:b/>
          <w:bCs/>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10640" cy="1097280"/>
                    </a:xfrm>
                    <a:prstGeom prst="rect">
                      <a:avLst/>
                    </a:prstGeom>
                    <a:solidFill>
                      <a:srgbClr val="CCE8CF">
                        <a:alpha val="44000"/>
                      </a:srgbClr>
                    </a:solidFill>
                    <a:ln>
                      <a:noFill/>
                    </a:ln>
                  </pic:spPr>
                </pic:pic>
              </a:graphicData>
            </a:graphic>
          </wp:inline>
        </w:drawing>
      </w:r>
      <w:r>
        <w:rPr>
          <w:rFonts w:hint="eastAsia" w:ascii="宋体" w:hAnsi="宋体" w:cs="宋体"/>
          <w:b/>
          <w:bCs/>
          <w:kern w:val="0"/>
          <w:sz w:val="44"/>
        </w:rPr>
        <w:t xml:space="preserve"> </w:t>
      </w:r>
    </w:p>
    <w:p w14:paraId="74EA2E1C">
      <w:pPr>
        <w:widowControl/>
        <w:snapToGrid w:val="0"/>
        <w:spacing w:line="375" w:lineRule="atLeast"/>
        <w:ind w:left="-1" w:leftChars="-1" w:hanging="1"/>
        <w:jc w:val="center"/>
        <w:rPr>
          <w:rFonts w:ascii="宋体" w:hAnsi="宋体" w:cs="宋体"/>
          <w:b/>
          <w:bCs/>
          <w:kern w:val="0"/>
          <w:sz w:val="44"/>
        </w:rPr>
      </w:pPr>
    </w:p>
    <w:p w14:paraId="244D3B13">
      <w:pPr>
        <w:widowControl/>
        <w:snapToGrid w:val="0"/>
        <w:spacing w:line="375" w:lineRule="atLeast"/>
        <w:ind w:left="-1" w:leftChars="-1" w:hanging="1"/>
        <w:rPr>
          <w:rFonts w:ascii="宋体" w:hAnsi="宋体" w:cs="宋体"/>
          <w:b/>
          <w:bCs/>
          <w:kern w:val="0"/>
          <w:sz w:val="44"/>
        </w:rPr>
      </w:pPr>
    </w:p>
    <w:p w14:paraId="10F4CE6B">
      <w:pPr>
        <w:widowControl/>
        <w:snapToGrid w:val="0"/>
        <w:spacing w:line="375" w:lineRule="atLeast"/>
        <w:ind w:left="-1" w:leftChars="-1" w:hanging="1"/>
        <w:rPr>
          <w:rFonts w:ascii="宋体" w:hAnsi="宋体" w:cs="宋体"/>
          <w:b/>
          <w:bCs/>
          <w:kern w:val="0"/>
          <w:sz w:val="44"/>
        </w:rPr>
      </w:pPr>
    </w:p>
    <w:p w14:paraId="2BFB4BB5">
      <w:pPr>
        <w:widowControl/>
        <w:snapToGrid w:val="0"/>
        <w:spacing w:line="375" w:lineRule="atLeast"/>
        <w:ind w:left="-1" w:leftChars="-1" w:hanging="1"/>
        <w:rPr>
          <w:rFonts w:ascii="宋体" w:hAnsi="宋体"/>
          <w:b/>
          <w:sz w:val="32"/>
        </w:rPr>
      </w:pPr>
    </w:p>
    <w:p w14:paraId="33651D44">
      <w:pPr>
        <w:widowControl/>
        <w:snapToGrid w:val="0"/>
        <w:spacing w:line="375" w:lineRule="atLeast"/>
        <w:ind w:left="-1" w:leftChars="-1" w:hanging="1"/>
        <w:rPr>
          <w:rFonts w:ascii="宋体" w:hAnsi="宋体"/>
          <w:b/>
          <w:sz w:val="32"/>
        </w:rPr>
      </w:pPr>
    </w:p>
    <w:p w14:paraId="530F90F6">
      <w:pPr>
        <w:widowControl/>
        <w:snapToGrid w:val="0"/>
        <w:spacing w:line="375" w:lineRule="atLeast"/>
        <w:ind w:left="2" w:hanging="2"/>
        <w:jc w:val="center"/>
        <w:rPr>
          <w:rFonts w:ascii="宋体" w:hAnsi="宋体" w:cs="宋体"/>
          <w:b/>
          <w:bCs/>
          <w:kern w:val="0"/>
          <w:sz w:val="44"/>
        </w:rPr>
      </w:pPr>
    </w:p>
    <w:p w14:paraId="46FA2112">
      <w:pPr>
        <w:widowControl/>
        <w:snapToGrid w:val="0"/>
        <w:spacing w:line="375" w:lineRule="atLeast"/>
        <w:ind w:left="2" w:hanging="2"/>
        <w:jc w:val="center"/>
        <w:rPr>
          <w:rFonts w:ascii="宋体" w:hAnsi="宋体" w:cs="宋体"/>
          <w:b/>
          <w:bCs/>
          <w:kern w:val="0"/>
          <w:sz w:val="44"/>
        </w:rPr>
      </w:pPr>
    </w:p>
    <w:p w14:paraId="39116038">
      <w:pPr>
        <w:widowControl/>
        <w:snapToGrid w:val="0"/>
        <w:spacing w:line="375" w:lineRule="atLeast"/>
        <w:ind w:left="2" w:hanging="2"/>
        <w:jc w:val="center"/>
        <w:rPr>
          <w:rFonts w:ascii="宋体" w:hAnsi="宋体" w:cs="宋体"/>
          <w:kern w:val="0"/>
          <w:sz w:val="24"/>
        </w:rPr>
      </w:pPr>
      <w:r>
        <w:rPr>
          <w:rFonts w:hint="eastAsia" w:ascii="宋体" w:hAnsi="宋体" w:cs="宋体"/>
          <w:b/>
          <w:bCs/>
          <w:kern w:val="0"/>
          <w:sz w:val="44"/>
        </w:rPr>
        <w:t>目</w:t>
      </w:r>
      <w:r>
        <w:rPr>
          <w:rFonts w:ascii="宋体" w:hAnsi="宋体"/>
          <w:b/>
          <w:bCs/>
          <w:kern w:val="0"/>
          <w:sz w:val="44"/>
        </w:rPr>
        <w:t xml:space="preserve">  </w:t>
      </w:r>
      <w:r>
        <w:rPr>
          <w:rFonts w:hint="eastAsia" w:ascii="宋体" w:hAnsi="宋体" w:cs="宋体"/>
          <w:b/>
          <w:bCs/>
          <w:kern w:val="0"/>
          <w:sz w:val="44"/>
        </w:rPr>
        <w:t>录</w:t>
      </w:r>
    </w:p>
    <w:p w14:paraId="49BBAA95">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b/>
          <w:kern w:val="0"/>
          <w:sz w:val="36"/>
        </w:rPr>
        <w:t xml:space="preserve">  </w:t>
      </w:r>
      <w:r>
        <w:rPr>
          <w:rFonts w:hint="eastAsia" w:cs="宋体"/>
          <w:b/>
          <w:bCs/>
          <w:kern w:val="0"/>
          <w:sz w:val="36"/>
        </w:rPr>
        <w:t>投标邀请</w:t>
      </w:r>
    </w:p>
    <w:p w14:paraId="6F1021CB">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b/>
          <w:kern w:val="0"/>
          <w:sz w:val="36"/>
        </w:rPr>
        <w:t xml:space="preserve">  </w:t>
      </w:r>
      <w:r>
        <w:rPr>
          <w:rFonts w:hint="eastAsia" w:cs="宋体"/>
          <w:b/>
          <w:bCs/>
          <w:kern w:val="0"/>
          <w:sz w:val="36"/>
        </w:rPr>
        <w:t>投标方须知</w:t>
      </w:r>
    </w:p>
    <w:p w14:paraId="3E1C77D3">
      <w:pPr>
        <w:widowControl/>
        <w:snapToGrid w:val="0"/>
        <w:spacing w:line="375" w:lineRule="atLeast"/>
        <w:ind w:left="-1" w:leftChars="-1" w:hanging="1"/>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b/>
          <w:kern w:val="0"/>
          <w:sz w:val="36"/>
        </w:rPr>
        <w:t xml:space="preserve">  </w:t>
      </w:r>
      <w:r>
        <w:rPr>
          <w:rFonts w:hint="eastAsia" w:cs="宋体"/>
          <w:b/>
          <w:bCs/>
          <w:kern w:val="0"/>
          <w:sz w:val="36"/>
        </w:rPr>
        <w:t>附件：</w:t>
      </w:r>
    </w:p>
    <w:p w14:paraId="0FEB9311">
      <w:pPr>
        <w:widowControl/>
        <w:snapToGrid w:val="0"/>
        <w:spacing w:line="375" w:lineRule="atLeast"/>
        <w:ind w:left="-1" w:leftChars="-1" w:hanging="1"/>
        <w:jc w:val="left"/>
        <w:rPr>
          <w:rFonts w:cs="宋体"/>
          <w:b/>
          <w:kern w:val="0"/>
          <w:sz w:val="36"/>
        </w:rPr>
      </w:pPr>
      <w:r>
        <w:rPr>
          <w:rFonts w:hint="eastAsia" w:cs="宋体"/>
          <w:b/>
          <w:kern w:val="0"/>
          <w:sz w:val="36"/>
        </w:rPr>
        <w:t>（一）《企业情况简介表》</w:t>
      </w:r>
    </w:p>
    <w:p w14:paraId="7735FA94">
      <w:pPr>
        <w:widowControl/>
        <w:snapToGrid w:val="0"/>
        <w:spacing w:line="375" w:lineRule="atLeast"/>
        <w:ind w:left="-1" w:leftChars="-1" w:hanging="1"/>
        <w:jc w:val="left"/>
        <w:rPr>
          <w:rFonts w:cs="宋体"/>
          <w:b/>
          <w:kern w:val="0"/>
          <w:sz w:val="36"/>
        </w:rPr>
      </w:pPr>
      <w:r>
        <w:rPr>
          <w:rFonts w:hint="eastAsia" w:cs="宋体"/>
          <w:b/>
          <w:kern w:val="0"/>
          <w:sz w:val="36"/>
        </w:rPr>
        <w:t>（二）《报价单》</w:t>
      </w:r>
    </w:p>
    <w:p w14:paraId="0F882755">
      <w:pPr>
        <w:widowControl/>
        <w:adjustRightInd w:val="0"/>
        <w:snapToGrid w:val="0"/>
        <w:spacing w:line="400" w:lineRule="exact"/>
        <w:ind w:left="-1" w:leftChars="-1" w:hanging="1"/>
        <w:jc w:val="center"/>
        <w:rPr>
          <w:rFonts w:cs="宋体"/>
          <w:b/>
          <w:bCs/>
          <w:kern w:val="0"/>
          <w:sz w:val="36"/>
          <w:szCs w:val="36"/>
        </w:rPr>
      </w:pPr>
      <w:r>
        <w:rPr>
          <w:rFonts w:cs="宋体"/>
          <w:b/>
          <w:kern w:val="0"/>
          <w:sz w:val="36"/>
          <w:szCs w:val="36"/>
        </w:rPr>
        <w:br w:type="page"/>
      </w:r>
      <w:r>
        <w:rPr>
          <w:rFonts w:hint="eastAsia" w:cs="宋体"/>
          <w:b/>
          <w:kern w:val="0"/>
          <w:sz w:val="36"/>
          <w:szCs w:val="36"/>
        </w:rPr>
        <w:t>第</w:t>
      </w:r>
      <w:r>
        <w:rPr>
          <w:rFonts w:hint="eastAsia" w:cs="宋体"/>
          <w:b/>
          <w:bCs/>
          <w:kern w:val="0"/>
          <w:sz w:val="36"/>
          <w:szCs w:val="36"/>
        </w:rPr>
        <w:t>一</w:t>
      </w:r>
      <w:r>
        <w:rPr>
          <w:rFonts w:hint="eastAsia" w:cs="宋体"/>
          <w:b/>
          <w:kern w:val="0"/>
          <w:sz w:val="36"/>
          <w:szCs w:val="36"/>
        </w:rPr>
        <w:t>部分</w:t>
      </w:r>
      <w:r>
        <w:rPr>
          <w:b/>
          <w:kern w:val="0"/>
          <w:sz w:val="36"/>
          <w:szCs w:val="36"/>
        </w:rPr>
        <w:t xml:space="preserve">    </w:t>
      </w:r>
      <w:r>
        <w:rPr>
          <w:rFonts w:hint="eastAsia" w:cs="宋体"/>
          <w:b/>
          <w:bCs/>
          <w:kern w:val="0"/>
          <w:sz w:val="36"/>
          <w:szCs w:val="36"/>
        </w:rPr>
        <w:t>投标邀请</w:t>
      </w:r>
    </w:p>
    <w:p w14:paraId="5081F0D1">
      <w:pPr>
        <w:adjustRightInd w:val="0"/>
        <w:snapToGrid w:val="0"/>
        <w:spacing w:line="400" w:lineRule="exact"/>
        <w:ind w:left="-2" w:leftChars="-1" w:firstLine="480" w:firstLineChars="200"/>
        <w:rPr>
          <w:rFonts w:ascii="宋体" w:hAnsi="宋体"/>
          <w:szCs w:val="21"/>
        </w:rPr>
      </w:pPr>
      <w:r>
        <w:rPr>
          <w:rFonts w:hint="eastAsia" w:ascii="宋体" w:hAnsi="宋体"/>
          <w:sz w:val="24"/>
        </w:rPr>
        <w:t>苏州苏福马机械有限公司机加工件采购项目已获准实施。项目已具备招标条件，现对该项目进行招标，邀请符合本公告要求的投标人积极参加。</w:t>
      </w:r>
    </w:p>
    <w:p w14:paraId="5C439E61">
      <w:pPr>
        <w:pStyle w:val="2"/>
        <w:numPr>
          <w:ilvl w:val="0"/>
          <w:numId w:val="1"/>
        </w:numPr>
      </w:pPr>
      <w:r>
        <w:rPr>
          <w:rFonts w:hint="eastAsia"/>
        </w:rPr>
        <w:t>招标项目名称及要求</w:t>
      </w:r>
    </w:p>
    <w:tbl>
      <w:tblPr>
        <w:tblStyle w:val="8"/>
        <w:tblW w:w="0" w:type="auto"/>
        <w:jc w:val="center"/>
        <w:tblLayout w:type="fixed"/>
        <w:tblCellMar>
          <w:top w:w="0" w:type="dxa"/>
          <w:left w:w="0" w:type="dxa"/>
          <w:bottom w:w="0" w:type="dxa"/>
          <w:right w:w="0" w:type="dxa"/>
        </w:tblCellMar>
      </w:tblPr>
      <w:tblGrid>
        <w:gridCol w:w="3722"/>
        <w:gridCol w:w="5548"/>
      </w:tblGrid>
      <w:tr w14:paraId="4B7975A0">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5DD5D0">
            <w:pPr>
              <w:adjustRightInd w:val="0"/>
              <w:snapToGrid w:val="0"/>
              <w:spacing w:line="400" w:lineRule="exact"/>
              <w:ind w:left="-1" w:leftChars="-1" w:hanging="1"/>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77B236D">
            <w:pPr>
              <w:adjustRightInd w:val="0"/>
              <w:snapToGrid w:val="0"/>
              <w:spacing w:line="400" w:lineRule="exact"/>
              <w:ind w:left="-1" w:leftChars="-1" w:hanging="1"/>
              <w:jc w:val="center"/>
              <w:rPr>
                <w:rFonts w:ascii="宋体" w:hAnsi="宋体"/>
                <w:sz w:val="24"/>
              </w:rPr>
            </w:pPr>
            <w:r>
              <w:rPr>
                <w:rFonts w:hint="eastAsia" w:ascii="宋体" w:hAnsi="宋体"/>
                <w:sz w:val="24"/>
              </w:rPr>
              <w:t>对投标单位要求</w:t>
            </w:r>
          </w:p>
        </w:tc>
      </w:tr>
      <w:tr w14:paraId="158E2369">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A861045">
            <w:pPr>
              <w:adjustRightInd w:val="0"/>
              <w:snapToGrid w:val="0"/>
              <w:spacing w:line="400" w:lineRule="exact"/>
              <w:ind w:left="-1" w:leftChars="-1" w:hanging="1"/>
              <w:jc w:val="center"/>
              <w:rPr>
                <w:rFonts w:ascii="宋体" w:hAnsi="宋体"/>
                <w:sz w:val="24"/>
              </w:rPr>
            </w:pPr>
            <w:r>
              <w:rPr>
                <w:rFonts w:hint="eastAsia" w:ascii="宋体" w:hAnsi="宋体"/>
                <w:sz w:val="24"/>
              </w:rPr>
              <w:t>机加工件</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72C33FDE">
            <w:pPr>
              <w:adjustRightInd w:val="0"/>
              <w:snapToGrid w:val="0"/>
              <w:spacing w:line="400" w:lineRule="exact"/>
              <w:ind w:left="-1" w:leftChars="-1" w:hanging="1"/>
              <w:rPr>
                <w:rFonts w:ascii="宋体" w:hAnsi="宋体"/>
                <w:sz w:val="24"/>
              </w:rPr>
            </w:pPr>
            <w:r>
              <w:rPr>
                <w:rFonts w:hint="eastAsia" w:ascii="宋体" w:hAnsi="宋体"/>
                <w:sz w:val="24"/>
              </w:rPr>
              <w:t>具有合法的经营资质，较强的实力和服务能力，具有良好市场信誉，愿意与苏州苏福马机械有限公司建立合作关系，根据苏福马公司需要提供产品的单位。</w:t>
            </w:r>
          </w:p>
        </w:tc>
      </w:tr>
    </w:tbl>
    <w:p w14:paraId="200A036E">
      <w:pPr>
        <w:adjustRightInd w:val="0"/>
        <w:snapToGrid w:val="0"/>
        <w:spacing w:line="400" w:lineRule="exact"/>
        <w:rPr>
          <w:rFonts w:ascii="宋体" w:hAnsi="宋体"/>
          <w:b/>
          <w:sz w:val="28"/>
          <w:szCs w:val="28"/>
        </w:rPr>
      </w:pPr>
    </w:p>
    <w:p w14:paraId="4AB4D87E">
      <w:pPr>
        <w:pStyle w:val="2"/>
        <w:numPr>
          <w:ilvl w:val="0"/>
          <w:numId w:val="1"/>
        </w:numPr>
      </w:pPr>
      <w:r>
        <w:rPr>
          <w:rFonts w:hint="eastAsia"/>
        </w:rPr>
        <w:t>投标人资格要求</w:t>
      </w:r>
    </w:p>
    <w:p w14:paraId="12A2BF27">
      <w:pPr>
        <w:spacing w:line="360" w:lineRule="auto"/>
        <w:ind w:firstLine="566" w:firstLineChars="236"/>
        <w:rPr>
          <w:rFonts w:ascii="宋体" w:hAnsi="宋体"/>
          <w:bCs/>
          <w:sz w:val="24"/>
        </w:rPr>
      </w:pPr>
      <w:r>
        <w:rPr>
          <w:rFonts w:hint="eastAsia" w:ascii="宋体" w:hAnsi="宋体"/>
          <w:bCs/>
          <w:sz w:val="24"/>
        </w:rPr>
        <w:t>本次招标要求投标人具有独立法人资格,具有有效的营业执照，并在人员、设备、资金服务等方面具有相应的能力。</w:t>
      </w:r>
    </w:p>
    <w:p w14:paraId="0CBC4C2D">
      <w:pPr>
        <w:spacing w:line="360" w:lineRule="auto"/>
        <w:ind w:firstLine="566" w:firstLineChars="236"/>
        <w:rPr>
          <w:rFonts w:ascii="宋体" w:hAnsi="宋体"/>
          <w:bCs/>
          <w:sz w:val="24"/>
        </w:rPr>
      </w:pPr>
      <w:r>
        <w:rPr>
          <w:rFonts w:hint="eastAsia" w:ascii="宋体" w:hAnsi="宋体"/>
          <w:bCs/>
          <w:sz w:val="24"/>
        </w:rPr>
        <w:t>投标人在《信用中国》、《国家企业信用信息公示系统》网站等渠道被列入市场主体“黑名单”等失信行为的失信被执行人的，其投标无效。</w:t>
      </w:r>
    </w:p>
    <w:p w14:paraId="0DFDF546">
      <w:pPr>
        <w:spacing w:line="360" w:lineRule="auto"/>
        <w:ind w:firstLine="566" w:firstLineChars="236"/>
        <w:rPr>
          <w:rFonts w:ascii="宋体" w:hAnsi="宋体"/>
          <w:bCs/>
          <w:sz w:val="24"/>
        </w:rPr>
      </w:pPr>
      <w:r>
        <w:rPr>
          <w:rFonts w:hint="eastAsia" w:ascii="宋体" w:hAnsi="宋体"/>
          <w:bCs/>
          <w:sz w:val="24"/>
        </w:rPr>
        <w:t>被纳入国机集团、福马集团及本企业黑名单管理的供应商，其投标无效。</w:t>
      </w:r>
    </w:p>
    <w:p w14:paraId="045096A7">
      <w:pPr>
        <w:pStyle w:val="2"/>
        <w:ind w:left="420"/>
      </w:pPr>
    </w:p>
    <w:p w14:paraId="31734628">
      <w:pPr>
        <w:pStyle w:val="2"/>
        <w:numPr>
          <w:ilvl w:val="0"/>
          <w:numId w:val="1"/>
        </w:numPr>
      </w:pPr>
      <w:r>
        <w:rPr>
          <w:rFonts w:hint="eastAsia"/>
        </w:rPr>
        <w:t>招标文件的获取</w:t>
      </w:r>
    </w:p>
    <w:p w14:paraId="5B95E76B">
      <w:pPr>
        <w:spacing w:line="360" w:lineRule="auto"/>
        <w:ind w:firstLine="566" w:firstLineChars="236"/>
        <w:rPr>
          <w:rFonts w:ascii="宋体" w:hAnsi="宋体"/>
          <w:bCs/>
          <w:sz w:val="24"/>
        </w:rPr>
      </w:pPr>
      <w:r>
        <w:rPr>
          <w:rFonts w:hint="eastAsia" w:ascii="宋体" w:hAnsi="宋体"/>
          <w:bCs/>
          <w:sz w:val="24"/>
        </w:rPr>
        <w:t>凡有意参加投标者，请于202</w:t>
      </w:r>
      <w:r>
        <w:rPr>
          <w:rFonts w:ascii="宋体" w:hAnsi="宋体"/>
          <w:bCs/>
          <w:sz w:val="24"/>
        </w:rPr>
        <w:t>5</w:t>
      </w:r>
      <w:r>
        <w:rPr>
          <w:rFonts w:hint="eastAsia" w:ascii="宋体" w:hAnsi="宋体"/>
          <w:bCs/>
          <w:sz w:val="24"/>
        </w:rPr>
        <w:t>年</w:t>
      </w:r>
      <w:r>
        <w:rPr>
          <w:rFonts w:ascii="宋体" w:hAnsi="宋体"/>
          <w:bCs/>
          <w:sz w:val="24"/>
        </w:rPr>
        <w:t>2</w:t>
      </w:r>
      <w:r>
        <w:rPr>
          <w:rFonts w:hint="eastAsia" w:ascii="宋体" w:hAnsi="宋体"/>
          <w:bCs/>
          <w:sz w:val="24"/>
        </w:rPr>
        <w:t>月</w:t>
      </w:r>
      <w:r>
        <w:rPr>
          <w:rFonts w:ascii="宋体" w:hAnsi="宋体"/>
          <w:bCs/>
          <w:sz w:val="24"/>
        </w:rPr>
        <w:t>24</w:t>
      </w:r>
      <w:r>
        <w:rPr>
          <w:rFonts w:hint="eastAsia" w:ascii="宋体" w:hAnsi="宋体"/>
          <w:bCs/>
          <w:sz w:val="24"/>
        </w:rPr>
        <w:t>日至202</w:t>
      </w:r>
      <w:r>
        <w:rPr>
          <w:rFonts w:ascii="宋体" w:hAnsi="宋体"/>
          <w:bCs/>
          <w:sz w:val="24"/>
        </w:rPr>
        <w:t>5</w:t>
      </w:r>
      <w:r>
        <w:rPr>
          <w:rFonts w:hint="eastAsia" w:ascii="宋体" w:hAnsi="宋体"/>
          <w:bCs/>
          <w:sz w:val="24"/>
        </w:rPr>
        <w:t>年</w:t>
      </w:r>
      <w:r>
        <w:rPr>
          <w:rFonts w:ascii="宋体" w:hAnsi="宋体"/>
          <w:bCs/>
          <w:sz w:val="24"/>
        </w:rPr>
        <w:t>2</w:t>
      </w:r>
      <w:r>
        <w:rPr>
          <w:rFonts w:hint="eastAsia" w:ascii="宋体" w:hAnsi="宋体"/>
          <w:bCs/>
          <w:sz w:val="24"/>
        </w:rPr>
        <w:t>月</w:t>
      </w:r>
      <w:r>
        <w:rPr>
          <w:rFonts w:ascii="宋体" w:hAnsi="宋体"/>
          <w:bCs/>
          <w:sz w:val="24"/>
        </w:rPr>
        <w:t>28</w:t>
      </w:r>
      <w:r>
        <w:rPr>
          <w:rFonts w:hint="eastAsia" w:ascii="宋体" w:hAnsi="宋体"/>
          <w:bCs/>
          <w:sz w:val="24"/>
        </w:rPr>
        <w:t>日，每日8:30时至1</w:t>
      </w:r>
      <w:r>
        <w:rPr>
          <w:rFonts w:ascii="宋体" w:hAnsi="宋体"/>
          <w:bCs/>
          <w:sz w:val="24"/>
        </w:rPr>
        <w:t>6</w:t>
      </w:r>
      <w:r>
        <w:rPr>
          <w:rFonts w:hint="eastAsia" w:ascii="宋体" w:hAnsi="宋体"/>
          <w:bCs/>
          <w:sz w:val="24"/>
        </w:rPr>
        <w:t>:30时（北京时间，节假日除外，下同）与业务咨询人联系获取招标文件。</w:t>
      </w:r>
    </w:p>
    <w:p w14:paraId="63A9F241">
      <w:pPr>
        <w:pStyle w:val="2"/>
        <w:numPr>
          <w:ilvl w:val="0"/>
          <w:numId w:val="1"/>
        </w:numPr>
      </w:pPr>
      <w:r>
        <w:rPr>
          <w:rFonts w:hint="eastAsia"/>
        </w:rPr>
        <w:t>投标内容</w:t>
      </w:r>
    </w:p>
    <w:p w14:paraId="576DE632">
      <w:pPr>
        <w:pStyle w:val="16"/>
        <w:numPr>
          <w:ilvl w:val="0"/>
          <w:numId w:val="2"/>
        </w:numPr>
        <w:spacing w:line="360" w:lineRule="auto"/>
        <w:ind w:firstLineChars="0"/>
        <w:rPr>
          <w:rFonts w:ascii="宋体" w:hAnsi="宋体"/>
          <w:bCs/>
          <w:sz w:val="24"/>
        </w:rPr>
      </w:pPr>
      <w:r>
        <w:rPr>
          <w:rFonts w:hint="eastAsia" w:ascii="宋体" w:hAnsi="宋体"/>
          <w:bCs/>
          <w:sz w:val="24"/>
        </w:rPr>
        <w:t>投标方按附件二《报价单》进行报价（含1</w:t>
      </w:r>
      <w:r>
        <w:rPr>
          <w:rFonts w:ascii="宋体" w:hAnsi="宋体"/>
          <w:bCs/>
          <w:sz w:val="24"/>
        </w:rPr>
        <w:t>3%</w:t>
      </w:r>
      <w:r>
        <w:rPr>
          <w:rFonts w:hint="eastAsia" w:ascii="宋体" w:hAnsi="宋体"/>
          <w:bCs/>
          <w:sz w:val="24"/>
        </w:rPr>
        <w:t>增值税），并在报价单上签字盖章；</w:t>
      </w:r>
    </w:p>
    <w:p w14:paraId="1AE1E84F">
      <w:pPr>
        <w:pStyle w:val="16"/>
        <w:numPr>
          <w:ilvl w:val="0"/>
          <w:numId w:val="2"/>
        </w:numPr>
        <w:spacing w:line="360" w:lineRule="auto"/>
        <w:ind w:firstLineChars="0"/>
        <w:rPr>
          <w:rFonts w:ascii="宋体" w:hAnsi="宋体"/>
          <w:bCs/>
          <w:sz w:val="24"/>
        </w:rPr>
      </w:pPr>
      <w:r>
        <w:rPr>
          <w:rFonts w:hint="eastAsia" w:ascii="宋体" w:hAnsi="宋体"/>
          <w:bCs/>
          <w:sz w:val="24"/>
        </w:rPr>
        <w:t>中标方按照我公司要求负责送货，并保证供货的安全；</w:t>
      </w:r>
    </w:p>
    <w:p w14:paraId="1951EB15">
      <w:pPr>
        <w:pStyle w:val="16"/>
        <w:numPr>
          <w:ilvl w:val="0"/>
          <w:numId w:val="2"/>
        </w:numPr>
        <w:spacing w:line="360" w:lineRule="auto"/>
        <w:ind w:firstLineChars="0"/>
        <w:rPr>
          <w:rFonts w:ascii="宋体" w:hAnsi="宋体"/>
          <w:bCs/>
          <w:sz w:val="24"/>
        </w:rPr>
      </w:pPr>
      <w:r>
        <w:rPr>
          <w:rFonts w:hint="eastAsia" w:ascii="宋体" w:hAnsi="宋体"/>
          <w:bCs/>
          <w:sz w:val="24"/>
        </w:rPr>
        <w:t>交货地点：苏州苏福马机械有限公司：苏州市新区何山路3</w:t>
      </w:r>
      <w:r>
        <w:rPr>
          <w:rFonts w:ascii="宋体" w:hAnsi="宋体"/>
          <w:bCs/>
          <w:sz w:val="24"/>
        </w:rPr>
        <w:t>78</w:t>
      </w:r>
      <w:r>
        <w:rPr>
          <w:rFonts w:hint="eastAsia" w:ascii="宋体" w:hAnsi="宋体"/>
          <w:bCs/>
          <w:sz w:val="24"/>
        </w:rPr>
        <w:t>号或华枫路377号。</w:t>
      </w:r>
    </w:p>
    <w:p w14:paraId="4CB745EA">
      <w:pPr>
        <w:widowControl/>
        <w:adjustRightInd w:val="0"/>
        <w:snapToGrid w:val="0"/>
        <w:spacing w:before="156" w:beforeLines="50" w:line="360" w:lineRule="auto"/>
        <w:ind w:left="-1" w:leftChars="-1" w:hanging="1"/>
        <w:jc w:val="center"/>
        <w:rPr>
          <w:rFonts w:ascii="宋体" w:hAnsi="宋体" w:cs="宋体"/>
          <w:b/>
          <w:kern w:val="0"/>
          <w:sz w:val="36"/>
          <w:szCs w:val="36"/>
        </w:rPr>
      </w:pPr>
      <w:r>
        <w:rPr>
          <w:rFonts w:hint="eastAsia" w:ascii="宋体" w:hAnsi="宋体" w:cs="宋体"/>
          <w:b/>
          <w:kern w:val="0"/>
          <w:sz w:val="36"/>
          <w:szCs w:val="36"/>
        </w:rPr>
        <w:t>第二部分</w:t>
      </w:r>
      <w:r>
        <w:rPr>
          <w:rFonts w:ascii="宋体" w:hAnsi="宋体"/>
          <w:b/>
          <w:kern w:val="0"/>
          <w:sz w:val="36"/>
          <w:szCs w:val="36"/>
        </w:rPr>
        <w:t xml:space="preserve">    </w:t>
      </w:r>
      <w:r>
        <w:rPr>
          <w:rFonts w:hint="eastAsia" w:ascii="宋体" w:hAnsi="宋体" w:cs="宋体"/>
          <w:b/>
          <w:kern w:val="0"/>
          <w:sz w:val="36"/>
          <w:szCs w:val="36"/>
        </w:rPr>
        <w:t>投标方须知</w:t>
      </w:r>
    </w:p>
    <w:p w14:paraId="26CBB5CF">
      <w:pPr>
        <w:pStyle w:val="2"/>
        <w:numPr>
          <w:ilvl w:val="0"/>
          <w:numId w:val="1"/>
        </w:numPr>
      </w:pPr>
      <w:r>
        <w:rPr>
          <w:rFonts w:hint="eastAsia"/>
        </w:rPr>
        <w:t>资质证明文件提供</w:t>
      </w:r>
    </w:p>
    <w:p w14:paraId="3DAFDBED">
      <w:pPr>
        <w:adjustRightInd w:val="0"/>
        <w:snapToGrid w:val="0"/>
        <w:spacing w:line="400" w:lineRule="exact"/>
        <w:ind w:left="-2" w:leftChars="-1" w:firstLine="510"/>
        <w:rPr>
          <w:rFonts w:ascii="宋体" w:hAnsi="宋体"/>
          <w:sz w:val="24"/>
        </w:rPr>
      </w:pPr>
      <w:r>
        <w:rPr>
          <w:rFonts w:hint="eastAsia" w:ascii="宋体" w:hAnsi="宋体"/>
          <w:sz w:val="24"/>
        </w:rPr>
        <w:t>请投标单位将有效的《企业法人营业执照》和相关资质证书等合法证件复印件及《企业情况介绍》（参见附表一）等资料并加盖公司公章（原件），随投标文件一同送到或寄往苏州苏福马机械有限公司投标书接收人。</w:t>
      </w:r>
    </w:p>
    <w:p w14:paraId="2DFF8B21">
      <w:pPr>
        <w:pStyle w:val="2"/>
        <w:numPr>
          <w:ilvl w:val="0"/>
          <w:numId w:val="1"/>
        </w:numPr>
      </w:pPr>
      <w:r>
        <w:rPr>
          <w:rFonts w:hint="eastAsia"/>
        </w:rPr>
        <w:t>发布公告的媒介</w:t>
      </w:r>
    </w:p>
    <w:p w14:paraId="1BE063E5">
      <w:pPr>
        <w:adjustRightInd w:val="0"/>
        <w:snapToGrid w:val="0"/>
        <w:spacing w:line="400" w:lineRule="exact"/>
        <w:ind w:left="-2" w:leftChars="-1" w:firstLine="510"/>
        <w:rPr>
          <w:rFonts w:ascii="宋体" w:hAnsi="宋体"/>
          <w:sz w:val="24"/>
        </w:rPr>
      </w:pPr>
      <w:r>
        <w:rPr>
          <w:rFonts w:hint="eastAsia" w:ascii="宋体" w:hAnsi="宋体"/>
          <w:sz w:val="24"/>
        </w:rPr>
        <w:t>本次招标公告在国机集团电子采购平台（http://epp.sinomach.com.cn/）、苏州苏福马机械有限公司网站（</w:t>
      </w:r>
      <w:r>
        <w:rPr>
          <w:rFonts w:ascii="宋体" w:hAnsi="宋体"/>
          <w:sz w:val="24"/>
        </w:rPr>
        <w:t>http://www.sufoma.com/</w:t>
      </w:r>
      <w:r>
        <w:rPr>
          <w:rFonts w:hint="eastAsia" w:ascii="宋体" w:hAnsi="宋体"/>
          <w:sz w:val="24"/>
        </w:rPr>
        <w:t>）发布。</w:t>
      </w:r>
    </w:p>
    <w:p w14:paraId="1CD8983D">
      <w:pPr>
        <w:pStyle w:val="2"/>
        <w:numPr>
          <w:ilvl w:val="0"/>
          <w:numId w:val="1"/>
        </w:numPr>
      </w:pPr>
      <w:r>
        <w:t>投标要求</w:t>
      </w:r>
    </w:p>
    <w:p w14:paraId="32C1608F">
      <w:pPr>
        <w:numPr>
          <w:ilvl w:val="0"/>
          <w:numId w:val="3"/>
        </w:numPr>
        <w:adjustRightInd w:val="0"/>
        <w:snapToGrid w:val="0"/>
        <w:spacing w:line="400" w:lineRule="exact"/>
        <w:ind w:left="0" w:firstLine="567"/>
        <w:rPr>
          <w:rFonts w:ascii="宋体" w:hAnsi="宋体"/>
          <w:sz w:val="24"/>
        </w:rPr>
      </w:pP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55DA20CF">
      <w:pPr>
        <w:numPr>
          <w:ilvl w:val="0"/>
          <w:numId w:val="3"/>
        </w:numPr>
        <w:adjustRightInd w:val="0"/>
        <w:snapToGrid w:val="0"/>
        <w:spacing w:line="400" w:lineRule="exact"/>
        <w:ind w:left="0" w:firstLine="567"/>
        <w:rPr>
          <w:rFonts w:ascii="宋体" w:hAnsi="宋体"/>
          <w:sz w:val="24"/>
        </w:rPr>
      </w:pPr>
      <w:r>
        <w:rPr>
          <w:rFonts w:ascii="宋体" w:hAnsi="宋体"/>
          <w:sz w:val="24"/>
        </w:rPr>
        <w:t>投标书必须用大号信封或档案袋（加盖单位公章）密封，并在封面上写明投标单位的全称、联系人、联系电话以及投标项目。</w:t>
      </w:r>
    </w:p>
    <w:p w14:paraId="3E370A28">
      <w:pPr>
        <w:numPr>
          <w:ilvl w:val="0"/>
          <w:numId w:val="3"/>
        </w:numPr>
        <w:adjustRightInd w:val="0"/>
        <w:snapToGrid w:val="0"/>
        <w:spacing w:line="400" w:lineRule="exact"/>
        <w:ind w:left="0" w:firstLine="567"/>
        <w:rPr>
          <w:rFonts w:ascii="宋体" w:hAnsi="宋体"/>
          <w:sz w:val="24"/>
        </w:rPr>
      </w:pPr>
      <w:r>
        <w:rPr>
          <w:rFonts w:ascii="宋体" w:hAnsi="宋体"/>
          <w:sz w:val="24"/>
        </w:rPr>
        <w:t>有下列情况之一的投标无效（即废标）：</w:t>
      </w:r>
    </w:p>
    <w:p w14:paraId="178F57F2">
      <w:pPr>
        <w:numPr>
          <w:ilvl w:val="0"/>
          <w:numId w:val="4"/>
        </w:numPr>
        <w:adjustRightInd w:val="0"/>
        <w:snapToGrid w:val="0"/>
        <w:spacing w:line="400" w:lineRule="exact"/>
        <w:rPr>
          <w:rFonts w:ascii="宋体" w:hAnsi="宋体"/>
          <w:sz w:val="24"/>
        </w:rPr>
      </w:pPr>
      <w:r>
        <w:rPr>
          <w:rFonts w:ascii="宋体" w:hAnsi="宋体"/>
          <w:sz w:val="24"/>
        </w:rPr>
        <w:t>投标单位资质未达到要求；</w:t>
      </w:r>
    </w:p>
    <w:p w14:paraId="136C4D9B">
      <w:pPr>
        <w:numPr>
          <w:ilvl w:val="0"/>
          <w:numId w:val="4"/>
        </w:numPr>
        <w:adjustRightInd w:val="0"/>
        <w:snapToGrid w:val="0"/>
        <w:spacing w:line="400" w:lineRule="exact"/>
        <w:rPr>
          <w:rFonts w:ascii="宋体" w:hAnsi="宋体"/>
          <w:sz w:val="24"/>
        </w:rPr>
      </w:pPr>
      <w:r>
        <w:rPr>
          <w:rFonts w:ascii="宋体" w:hAnsi="宋体"/>
          <w:sz w:val="24"/>
        </w:rPr>
        <w:t>投标资料不全；</w:t>
      </w:r>
    </w:p>
    <w:p w14:paraId="22C9EC16">
      <w:pPr>
        <w:numPr>
          <w:ilvl w:val="0"/>
          <w:numId w:val="4"/>
        </w:numPr>
        <w:adjustRightInd w:val="0"/>
        <w:snapToGrid w:val="0"/>
        <w:spacing w:line="400" w:lineRule="exact"/>
        <w:rPr>
          <w:rFonts w:ascii="宋体" w:hAnsi="宋体"/>
          <w:sz w:val="24"/>
        </w:rPr>
      </w:pPr>
      <w:r>
        <w:rPr>
          <w:rFonts w:ascii="宋体" w:hAnsi="宋体"/>
          <w:sz w:val="24"/>
        </w:rPr>
        <w:t>投标资料字迹模糊难辨认或内容不全；</w:t>
      </w:r>
    </w:p>
    <w:p w14:paraId="4D4B39C5">
      <w:pPr>
        <w:numPr>
          <w:ilvl w:val="0"/>
          <w:numId w:val="4"/>
        </w:numPr>
        <w:adjustRightInd w:val="0"/>
        <w:snapToGrid w:val="0"/>
        <w:spacing w:line="400" w:lineRule="exact"/>
        <w:rPr>
          <w:rFonts w:ascii="宋体" w:hAnsi="宋体"/>
          <w:sz w:val="24"/>
        </w:rPr>
      </w:pPr>
      <w:r>
        <w:rPr>
          <w:rFonts w:ascii="宋体" w:hAnsi="宋体"/>
          <w:sz w:val="24"/>
        </w:rPr>
        <w:t>未按要求加盖公司公章；</w:t>
      </w:r>
    </w:p>
    <w:p w14:paraId="36B0FD8A">
      <w:pPr>
        <w:numPr>
          <w:ilvl w:val="0"/>
          <w:numId w:val="4"/>
        </w:numPr>
        <w:adjustRightInd w:val="0"/>
        <w:snapToGrid w:val="0"/>
        <w:spacing w:line="400" w:lineRule="exact"/>
        <w:rPr>
          <w:rFonts w:ascii="宋体" w:hAnsi="宋体"/>
          <w:sz w:val="24"/>
        </w:rPr>
      </w:pPr>
      <w:r>
        <w:rPr>
          <w:rFonts w:ascii="宋体" w:hAnsi="宋体"/>
          <w:sz w:val="24"/>
        </w:rPr>
        <w:t>投标书等文件逾期后送达</w:t>
      </w:r>
      <w:r>
        <w:rPr>
          <w:rFonts w:hint="eastAsia" w:ascii="宋体" w:hAnsi="宋体"/>
          <w:sz w:val="24"/>
        </w:rPr>
        <w:t>；</w:t>
      </w:r>
    </w:p>
    <w:p w14:paraId="4AA7E743">
      <w:pPr>
        <w:numPr>
          <w:ilvl w:val="0"/>
          <w:numId w:val="4"/>
        </w:numPr>
        <w:adjustRightInd w:val="0"/>
        <w:snapToGrid w:val="0"/>
        <w:spacing w:line="400" w:lineRule="exact"/>
        <w:rPr>
          <w:rFonts w:ascii="宋体" w:hAnsi="宋体"/>
          <w:sz w:val="24"/>
        </w:rPr>
      </w:pPr>
      <w:r>
        <w:rPr>
          <w:rFonts w:hint="eastAsia" w:ascii="宋体" w:hAnsi="宋体"/>
          <w:sz w:val="24"/>
        </w:rPr>
        <w:t>其它对于本标形成较大不利影响的。</w:t>
      </w:r>
    </w:p>
    <w:p w14:paraId="3A8D006C">
      <w:pPr>
        <w:pStyle w:val="2"/>
        <w:numPr>
          <w:ilvl w:val="0"/>
          <w:numId w:val="1"/>
        </w:numPr>
      </w:pPr>
      <w:r>
        <w:rPr>
          <w:rFonts w:hint="eastAsia"/>
        </w:rPr>
        <w:t>投标截止日期</w:t>
      </w:r>
    </w:p>
    <w:p w14:paraId="63DFD911">
      <w:pPr>
        <w:adjustRightInd w:val="0"/>
        <w:snapToGrid w:val="0"/>
        <w:spacing w:line="400" w:lineRule="exact"/>
        <w:ind w:left="-2" w:leftChars="-1" w:firstLine="568"/>
        <w:rPr>
          <w:rFonts w:ascii="宋体" w:hAnsi="宋体"/>
          <w:sz w:val="24"/>
        </w:rPr>
      </w:pPr>
      <w:r>
        <w:rPr>
          <w:rFonts w:hint="eastAsia" w:ascii="宋体" w:hAnsi="宋体"/>
          <w:sz w:val="24"/>
        </w:rPr>
        <w:t>本次投标截止日期：</w:t>
      </w:r>
      <w:r>
        <w:rPr>
          <w:rFonts w:hint="eastAsia" w:ascii="宋体" w:hAnsi="宋体"/>
          <w:sz w:val="24"/>
          <w:highlight w:val="yellow"/>
        </w:rPr>
        <w:t>202</w:t>
      </w:r>
      <w:r>
        <w:rPr>
          <w:rFonts w:ascii="宋体" w:hAnsi="宋体"/>
          <w:sz w:val="24"/>
          <w:highlight w:val="yellow"/>
        </w:rPr>
        <w:t>5</w:t>
      </w:r>
      <w:r>
        <w:rPr>
          <w:rFonts w:hint="eastAsia" w:ascii="宋体" w:hAnsi="宋体"/>
          <w:sz w:val="24"/>
          <w:highlight w:val="yellow"/>
        </w:rPr>
        <w:t>年</w:t>
      </w:r>
      <w:r>
        <w:rPr>
          <w:rFonts w:ascii="宋体" w:hAnsi="宋体"/>
          <w:sz w:val="24"/>
          <w:highlight w:val="yellow"/>
        </w:rPr>
        <w:t>3</w:t>
      </w:r>
      <w:r>
        <w:rPr>
          <w:rFonts w:hint="eastAsia" w:ascii="宋体" w:hAnsi="宋体"/>
          <w:sz w:val="24"/>
          <w:highlight w:val="yellow"/>
        </w:rPr>
        <w:t>月</w:t>
      </w:r>
      <w:r>
        <w:rPr>
          <w:rFonts w:ascii="宋体" w:hAnsi="宋体"/>
          <w:sz w:val="24"/>
          <w:highlight w:val="yellow"/>
        </w:rPr>
        <w:t>5</w:t>
      </w:r>
      <w:r>
        <w:rPr>
          <w:rFonts w:hint="eastAsia" w:ascii="宋体" w:hAnsi="宋体"/>
          <w:sz w:val="24"/>
          <w:highlight w:val="yellow"/>
        </w:rPr>
        <w:t>日</w:t>
      </w:r>
      <w:r>
        <w:rPr>
          <w:rFonts w:hint="eastAsia" w:ascii="宋体" w:hAnsi="宋体"/>
          <w:sz w:val="24"/>
        </w:rPr>
        <w:t>1</w:t>
      </w:r>
      <w:r>
        <w:rPr>
          <w:rFonts w:ascii="宋体" w:hAnsi="宋体"/>
          <w:sz w:val="24"/>
        </w:rPr>
        <w:t>6</w:t>
      </w:r>
      <w:r>
        <w:rPr>
          <w:rFonts w:hint="eastAsia" w:ascii="宋体" w:hAnsi="宋体"/>
          <w:sz w:val="24"/>
        </w:rPr>
        <w:t>时30分止</w:t>
      </w:r>
      <w:r>
        <w:rPr>
          <w:rFonts w:hint="eastAsia" w:ascii="宋体" w:hAnsi="宋体"/>
          <w:b/>
          <w:sz w:val="24"/>
        </w:rPr>
        <w:t>（以标书收到时间为准）</w:t>
      </w:r>
    </w:p>
    <w:p w14:paraId="08A2C3BB">
      <w:pPr>
        <w:pStyle w:val="2"/>
        <w:numPr>
          <w:ilvl w:val="0"/>
          <w:numId w:val="1"/>
        </w:numPr>
      </w:pPr>
      <w:r>
        <w:rPr>
          <w:rFonts w:hint="eastAsia"/>
        </w:rPr>
        <w:t>开标日期和地点</w:t>
      </w:r>
    </w:p>
    <w:p w14:paraId="13B8BAF9">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开标时间：</w:t>
      </w:r>
      <w:r>
        <w:rPr>
          <w:rFonts w:hint="eastAsia" w:ascii="宋体" w:hAnsi="宋体"/>
          <w:sz w:val="24"/>
          <w:highlight w:val="yellow"/>
        </w:rPr>
        <w:t>202</w:t>
      </w:r>
      <w:r>
        <w:rPr>
          <w:rFonts w:ascii="宋体" w:hAnsi="宋体"/>
          <w:sz w:val="24"/>
          <w:highlight w:val="yellow"/>
        </w:rPr>
        <w:t>5</w:t>
      </w:r>
      <w:r>
        <w:rPr>
          <w:rFonts w:hint="eastAsia" w:ascii="宋体" w:hAnsi="宋体"/>
          <w:sz w:val="24"/>
          <w:highlight w:val="yellow"/>
        </w:rPr>
        <w:t>年</w:t>
      </w:r>
      <w:r>
        <w:rPr>
          <w:rFonts w:ascii="宋体" w:hAnsi="宋体"/>
          <w:sz w:val="24"/>
          <w:highlight w:val="yellow"/>
        </w:rPr>
        <w:t>3</w:t>
      </w:r>
      <w:r>
        <w:rPr>
          <w:rFonts w:hint="eastAsia" w:ascii="宋体" w:hAnsi="宋体"/>
          <w:sz w:val="24"/>
          <w:highlight w:val="yellow"/>
        </w:rPr>
        <w:t>月</w:t>
      </w:r>
      <w:r>
        <w:rPr>
          <w:rFonts w:ascii="宋体" w:hAnsi="宋体"/>
          <w:sz w:val="24"/>
          <w:highlight w:val="yellow"/>
        </w:rPr>
        <w:t>7</w:t>
      </w:r>
      <w:r>
        <w:rPr>
          <w:rFonts w:hint="eastAsia" w:ascii="宋体" w:hAnsi="宋体"/>
          <w:sz w:val="24"/>
          <w:highlight w:val="yellow"/>
        </w:rPr>
        <w:t>日</w:t>
      </w:r>
    </w:p>
    <w:p w14:paraId="200E0C27">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开标地点：苏福马公司，开标日投标人无需到现场参加开标会议。</w:t>
      </w:r>
    </w:p>
    <w:p w14:paraId="080356ED">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开标确定中标人，招标方通过电话或书面形式通知中标人，中标人按通知规定的时间和地点签订书面协议。</w:t>
      </w:r>
    </w:p>
    <w:p w14:paraId="3217A3B3">
      <w:pPr>
        <w:pStyle w:val="2"/>
        <w:numPr>
          <w:ilvl w:val="0"/>
          <w:numId w:val="1"/>
        </w:numPr>
      </w:pPr>
      <w:r>
        <w:rPr>
          <w:rFonts w:hint="eastAsia"/>
        </w:rPr>
        <w:t>评标</w:t>
      </w:r>
    </w:p>
    <w:p w14:paraId="3922A3BE">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本次评标由招标方招标工作小组成员以会议形式进行；</w:t>
      </w:r>
    </w:p>
    <w:p w14:paraId="71B7271B">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本次评标由招标方监督部门派员参与，实施全过程监督；</w:t>
      </w:r>
    </w:p>
    <w:p w14:paraId="7EBA7046">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本次评标项目主要由价格、服务等要素构成。</w:t>
      </w:r>
    </w:p>
    <w:p w14:paraId="61A4D21F">
      <w:pPr>
        <w:pStyle w:val="2"/>
        <w:numPr>
          <w:ilvl w:val="0"/>
          <w:numId w:val="1"/>
        </w:numPr>
      </w:pPr>
      <w:r>
        <w:rPr>
          <w:rFonts w:hint="eastAsia"/>
        </w:rPr>
        <w:t>其它事项</w:t>
      </w:r>
    </w:p>
    <w:p w14:paraId="3F34D533">
      <w:pPr>
        <w:numPr>
          <w:ilvl w:val="0"/>
          <w:numId w:val="7"/>
        </w:numPr>
        <w:adjustRightInd w:val="0"/>
        <w:snapToGrid w:val="0"/>
        <w:spacing w:line="400" w:lineRule="exact"/>
        <w:ind w:left="0" w:firstLine="567"/>
        <w:rPr>
          <w:rFonts w:ascii="宋体" w:hAnsi="宋体"/>
          <w:sz w:val="24"/>
        </w:rPr>
      </w:pPr>
      <w:r>
        <w:rPr>
          <w:rFonts w:ascii="宋体" w:hAnsi="宋体"/>
          <w:sz w:val="24"/>
        </w:rPr>
        <w:t>用他人名义或编造伪证件参加投标的单位,</w:t>
      </w:r>
      <w:r>
        <w:rPr>
          <w:rFonts w:hint="eastAsia" w:ascii="宋体" w:hAnsi="宋体"/>
          <w:sz w:val="24"/>
        </w:rPr>
        <w:t>经查实后我司将禁止其参加投标及停止其向招标方提出申辩的权利。</w:t>
      </w:r>
    </w:p>
    <w:p w14:paraId="270C88DF">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投标单位之间不得窜标、不得恶意投标。如对我司造成损失的则由投标人负责赔偿。</w:t>
      </w:r>
    </w:p>
    <w:p w14:paraId="61AC15D5">
      <w:pPr>
        <w:numPr>
          <w:ilvl w:val="0"/>
          <w:numId w:val="7"/>
        </w:numPr>
        <w:adjustRightInd w:val="0"/>
        <w:snapToGrid w:val="0"/>
        <w:spacing w:line="400" w:lineRule="exact"/>
        <w:ind w:left="0" w:firstLine="567"/>
        <w:rPr>
          <w:rFonts w:ascii="宋体" w:hAnsi="宋体"/>
          <w:sz w:val="24"/>
        </w:rPr>
      </w:pPr>
      <w:r>
        <w:rPr>
          <w:rFonts w:ascii="宋体" w:hAnsi="宋体"/>
          <w:sz w:val="24"/>
        </w:rPr>
        <w:t>投标方由于对投标书理解有误，导致产生的任何后果与风险，均由投标方自行负责，不得向招标单位提出任何申辩及索赔。</w:t>
      </w:r>
    </w:p>
    <w:p w14:paraId="0B453476">
      <w:pPr>
        <w:numPr>
          <w:ilvl w:val="0"/>
          <w:numId w:val="7"/>
        </w:numPr>
        <w:adjustRightInd w:val="0"/>
        <w:snapToGrid w:val="0"/>
        <w:spacing w:line="400" w:lineRule="exact"/>
        <w:ind w:left="0" w:firstLine="567"/>
        <w:rPr>
          <w:rFonts w:ascii="宋体" w:hAnsi="宋体"/>
          <w:sz w:val="24"/>
        </w:rPr>
      </w:pPr>
      <w:r>
        <w:rPr>
          <w:rFonts w:hint="eastAsia" w:ascii="宋体" w:hAnsi="宋体"/>
          <w:sz w:val="24"/>
        </w:rPr>
        <w:t>本司招标对直接参与人实行回避制度。</w:t>
      </w:r>
    </w:p>
    <w:p w14:paraId="3FD032FA">
      <w:pPr>
        <w:numPr>
          <w:ilvl w:val="0"/>
          <w:numId w:val="7"/>
        </w:numPr>
        <w:adjustRightInd w:val="0"/>
        <w:snapToGrid w:val="0"/>
        <w:spacing w:line="400" w:lineRule="exact"/>
        <w:ind w:left="0" w:firstLine="567"/>
        <w:rPr>
          <w:rFonts w:ascii="宋体" w:hAnsi="宋体"/>
          <w:sz w:val="24"/>
        </w:rPr>
      </w:pPr>
      <w:r>
        <w:rPr>
          <w:rFonts w:hint="eastAsia" w:ascii="宋体" w:hAnsi="宋体"/>
          <w:sz w:val="24"/>
        </w:rPr>
        <w:t>招标文件的有关内容将作为中标后双方签订供货协议和合同的组成部分，且具有同等法律效力，投标人对招标文件的内容如有偏离，请提供《偏离表》，凡未提供《偏离表》的视同认可招标文件内容。</w:t>
      </w:r>
    </w:p>
    <w:p w14:paraId="294A847D">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投标材料恕不退回还。</w:t>
      </w:r>
    </w:p>
    <w:p w14:paraId="0CBD4119">
      <w:pPr>
        <w:numPr>
          <w:ilvl w:val="0"/>
          <w:numId w:val="7"/>
        </w:numPr>
        <w:adjustRightInd w:val="0"/>
        <w:snapToGrid w:val="0"/>
        <w:spacing w:line="400" w:lineRule="exact"/>
        <w:ind w:left="0" w:firstLine="567"/>
        <w:rPr>
          <w:rFonts w:ascii="宋体" w:hAnsi="宋体"/>
          <w:sz w:val="24"/>
        </w:rPr>
      </w:pPr>
      <w:r>
        <w:rPr>
          <w:rFonts w:ascii="宋体" w:hAnsi="宋体"/>
          <w:sz w:val="24"/>
        </w:rPr>
        <w:t>本次招标全部内容最终解释权、决策权归苏州苏福马机械有限公司。</w:t>
      </w:r>
    </w:p>
    <w:p w14:paraId="5FEC4074">
      <w:pPr>
        <w:pStyle w:val="2"/>
        <w:numPr>
          <w:ilvl w:val="0"/>
          <w:numId w:val="1"/>
        </w:numPr>
      </w:pPr>
      <w:r>
        <w:rPr>
          <w:rFonts w:hint="eastAsia"/>
        </w:rPr>
        <w:t>联系方法</w:t>
      </w:r>
      <w:bookmarkStart w:id="0" w:name="_GoBack"/>
      <w:bookmarkEnd w:id="0"/>
    </w:p>
    <w:p w14:paraId="72FAC16B">
      <w:pPr>
        <w:adjustRightInd w:val="0"/>
        <w:snapToGrid w:val="0"/>
        <w:spacing w:line="400" w:lineRule="exact"/>
        <w:ind w:left="-1" w:leftChars="-1" w:hanging="1"/>
        <w:rPr>
          <w:rFonts w:ascii="宋体" w:hAnsi="宋体"/>
          <w:sz w:val="24"/>
        </w:rPr>
      </w:pPr>
      <w:r>
        <w:rPr>
          <w:rFonts w:hint="eastAsia" w:ascii="宋体" w:hAnsi="宋体"/>
          <w:sz w:val="24"/>
        </w:rPr>
        <w:t>公</w:t>
      </w:r>
      <w:r>
        <w:rPr>
          <w:rFonts w:ascii="宋体" w:hAnsi="宋体"/>
          <w:sz w:val="24"/>
        </w:rPr>
        <w:t xml:space="preserve">    </w:t>
      </w:r>
      <w:r>
        <w:rPr>
          <w:rFonts w:hint="eastAsia" w:ascii="宋体" w:hAnsi="宋体"/>
          <w:sz w:val="24"/>
        </w:rPr>
        <w:t>司：苏州苏福马机械有限公司</w:t>
      </w:r>
    </w:p>
    <w:p w14:paraId="4C99526B">
      <w:pPr>
        <w:adjustRightInd w:val="0"/>
        <w:snapToGrid w:val="0"/>
        <w:spacing w:line="400" w:lineRule="exact"/>
        <w:ind w:left="-1" w:leftChars="-1" w:hanging="1"/>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址：江苏省苏州新区何山路</w:t>
      </w:r>
      <w:r>
        <w:rPr>
          <w:rFonts w:ascii="宋体" w:hAnsi="宋体"/>
          <w:sz w:val="24"/>
        </w:rPr>
        <w:t>378</w:t>
      </w:r>
      <w:r>
        <w:rPr>
          <w:rFonts w:hint="eastAsia" w:ascii="宋体" w:hAnsi="宋体"/>
          <w:sz w:val="24"/>
        </w:rPr>
        <w:t>号/华枫路3</w:t>
      </w:r>
      <w:r>
        <w:rPr>
          <w:rFonts w:ascii="宋体" w:hAnsi="宋体"/>
          <w:sz w:val="24"/>
        </w:rPr>
        <w:t>77</w:t>
      </w:r>
      <w:r>
        <w:rPr>
          <w:rFonts w:hint="eastAsia" w:ascii="宋体" w:hAnsi="宋体"/>
          <w:sz w:val="24"/>
        </w:rPr>
        <w:t>号</w:t>
      </w:r>
    </w:p>
    <w:p w14:paraId="366C8382">
      <w:pPr>
        <w:adjustRightInd w:val="0"/>
        <w:snapToGrid w:val="0"/>
        <w:spacing w:line="400" w:lineRule="exact"/>
        <w:ind w:left="-1" w:leftChars="-1" w:hanging="1"/>
        <w:rPr>
          <w:rFonts w:ascii="宋体" w:hAnsi="宋体"/>
          <w:sz w:val="24"/>
        </w:rPr>
      </w:pPr>
      <w:r>
        <w:rPr>
          <w:rFonts w:hint="eastAsia" w:ascii="宋体" w:hAnsi="宋体"/>
          <w:sz w:val="24"/>
        </w:rPr>
        <w:t>投标书收取人：   周小姐           联系电话：</w:t>
      </w:r>
      <w:r>
        <w:rPr>
          <w:rFonts w:ascii="宋体" w:hAnsi="宋体"/>
          <w:sz w:val="24"/>
        </w:rPr>
        <w:t>0512-</w:t>
      </w:r>
      <w:r>
        <w:rPr>
          <w:rFonts w:hint="eastAsia" w:ascii="宋体" w:hAnsi="宋体"/>
          <w:sz w:val="24"/>
        </w:rPr>
        <w:t>6662764</w:t>
      </w:r>
      <w:r>
        <w:rPr>
          <w:rFonts w:hint="eastAsia" w:ascii="宋体" w:hAnsi="宋体"/>
          <w:sz w:val="24"/>
          <w:lang w:val="en-US" w:eastAsia="zh-CN"/>
        </w:rPr>
        <w:t>7</w:t>
      </w:r>
      <w:r>
        <w:rPr>
          <w:rFonts w:hint="eastAsia" w:ascii="宋体" w:hAnsi="宋体"/>
          <w:sz w:val="24"/>
        </w:rPr>
        <w:t xml:space="preserve"> </w:t>
      </w:r>
    </w:p>
    <w:p w14:paraId="2985CBBD">
      <w:pPr>
        <w:adjustRightInd w:val="0"/>
        <w:snapToGrid w:val="0"/>
        <w:spacing w:line="400" w:lineRule="exact"/>
        <w:ind w:left="-1" w:leftChars="-1" w:hanging="1"/>
        <w:rPr>
          <w:rFonts w:ascii="宋体" w:hAnsi="宋体"/>
          <w:sz w:val="24"/>
        </w:rPr>
      </w:pPr>
      <w:r>
        <w:rPr>
          <w:rFonts w:hint="eastAsia" w:ascii="宋体" w:hAnsi="宋体"/>
          <w:sz w:val="24"/>
        </w:rPr>
        <w:t xml:space="preserve">业务咨询：     </w:t>
      </w:r>
      <w:r>
        <w:rPr>
          <w:rFonts w:ascii="宋体" w:hAnsi="宋体"/>
          <w:sz w:val="24"/>
        </w:rPr>
        <w:t xml:space="preserve">  </w:t>
      </w:r>
      <w:r>
        <w:rPr>
          <w:rFonts w:hint="eastAsia" w:ascii="宋体" w:hAnsi="宋体"/>
          <w:sz w:val="24"/>
        </w:rPr>
        <w:t>陈先生</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联系电话：0512-6665</w:t>
      </w:r>
      <w:r>
        <w:rPr>
          <w:rFonts w:ascii="宋体" w:hAnsi="宋体"/>
          <w:sz w:val="24"/>
        </w:rPr>
        <w:t>3438/13912791435</w:t>
      </w:r>
    </w:p>
    <w:p w14:paraId="3FEE659C">
      <w:pPr>
        <w:tabs>
          <w:tab w:val="left" w:pos="9360"/>
        </w:tabs>
        <w:adjustRightInd w:val="0"/>
        <w:snapToGrid w:val="0"/>
        <w:spacing w:line="400" w:lineRule="exact"/>
        <w:ind w:right="1432"/>
        <w:rPr>
          <w:rFonts w:ascii="宋体" w:hAnsi="宋体"/>
          <w:sz w:val="24"/>
        </w:rPr>
      </w:pPr>
    </w:p>
    <w:p w14:paraId="7A4F48F1">
      <w:pPr>
        <w:adjustRightInd w:val="0"/>
        <w:snapToGrid w:val="0"/>
        <w:spacing w:line="300" w:lineRule="auto"/>
        <w:rPr>
          <w:rFonts w:ascii="宋体" w:hAnsi="宋体"/>
          <w:b/>
          <w:sz w:val="24"/>
        </w:rPr>
      </w:pPr>
      <w:r>
        <w:rPr>
          <w:rFonts w:ascii="宋体" w:hAnsi="宋体"/>
          <w:sz w:val="24"/>
        </w:rPr>
        <w:br w:type="page"/>
      </w:r>
      <w:r>
        <w:rPr>
          <w:rFonts w:hint="eastAsia" w:ascii="宋体" w:hAnsi="宋体"/>
          <w:b/>
          <w:sz w:val="24"/>
        </w:rPr>
        <w:t>附件一：《企业情况简介表》</w:t>
      </w:r>
    </w:p>
    <w:tbl>
      <w:tblPr>
        <w:tblStyle w:val="8"/>
        <w:tblW w:w="9356" w:type="dxa"/>
        <w:tblInd w:w="108" w:type="dxa"/>
        <w:tblLayout w:type="fixed"/>
        <w:tblCellMar>
          <w:top w:w="0" w:type="dxa"/>
          <w:left w:w="108" w:type="dxa"/>
          <w:bottom w:w="0" w:type="dxa"/>
          <w:right w:w="108" w:type="dxa"/>
        </w:tblCellMar>
      </w:tblPr>
      <w:tblGrid>
        <w:gridCol w:w="567"/>
        <w:gridCol w:w="1985"/>
        <w:gridCol w:w="6804"/>
      </w:tblGrid>
      <w:tr w14:paraId="4F8397FB">
        <w:tblPrEx>
          <w:tblCellMar>
            <w:top w:w="0" w:type="dxa"/>
            <w:left w:w="108" w:type="dxa"/>
            <w:bottom w:w="0" w:type="dxa"/>
            <w:right w:w="108" w:type="dxa"/>
          </w:tblCellMar>
        </w:tblPrEx>
        <w:trPr>
          <w:cantSplit/>
          <w:trHeight w:val="792" w:hRule="atLeast"/>
        </w:trPr>
        <w:tc>
          <w:tcPr>
            <w:tcW w:w="567" w:type="dxa"/>
            <w:vMerge w:val="restart"/>
            <w:tcBorders>
              <w:top w:val="single" w:color="auto" w:sz="6" w:space="0"/>
              <w:left w:val="single" w:color="auto" w:sz="6" w:space="0"/>
              <w:bottom w:val="single" w:color="auto" w:sz="6" w:space="0"/>
              <w:right w:val="single" w:color="auto" w:sz="6" w:space="0"/>
            </w:tcBorders>
            <w:vAlign w:val="center"/>
          </w:tcPr>
          <w:p w14:paraId="1CBB3796">
            <w:pPr>
              <w:pStyle w:val="15"/>
              <w:snapToGrid w:val="0"/>
              <w:spacing w:line="300" w:lineRule="auto"/>
              <w:ind w:left="-1" w:leftChars="-1" w:hanging="1"/>
              <w:jc w:val="center"/>
              <w:rPr>
                <w:rFonts w:ascii="宋体" w:hAnsi="宋体"/>
              </w:rPr>
            </w:pPr>
            <w:r>
              <w:rPr>
                <w:rFonts w:hint="eastAsia" w:ascii="宋体" w:hAnsi="宋体" w:cs="宋体"/>
              </w:rPr>
              <w:t>企业的基本情况及业务资料</w:t>
            </w:r>
          </w:p>
        </w:tc>
        <w:tc>
          <w:tcPr>
            <w:tcW w:w="1985" w:type="dxa"/>
            <w:tcBorders>
              <w:top w:val="single" w:color="auto" w:sz="6" w:space="0"/>
              <w:left w:val="single" w:color="auto" w:sz="6" w:space="0"/>
              <w:bottom w:val="single" w:color="auto" w:sz="6" w:space="0"/>
              <w:right w:val="single" w:color="auto" w:sz="6" w:space="0"/>
            </w:tcBorders>
            <w:vAlign w:val="center"/>
          </w:tcPr>
          <w:p w14:paraId="528DE522">
            <w:pPr>
              <w:pStyle w:val="15"/>
              <w:snapToGrid w:val="0"/>
              <w:spacing w:line="300" w:lineRule="auto"/>
              <w:ind w:left="-1" w:leftChars="-1" w:hanging="1"/>
              <w:jc w:val="center"/>
              <w:rPr>
                <w:rFonts w:ascii="宋体" w:hAnsi="宋体" w:cs="宋体"/>
              </w:rPr>
            </w:pPr>
            <w:r>
              <w:rPr>
                <w:rFonts w:hint="eastAsia" w:ascii="宋体" w:hAnsi="宋体" w:cs="宋体"/>
              </w:rPr>
              <w:t>企业名称</w:t>
            </w:r>
          </w:p>
          <w:p w14:paraId="279717FA">
            <w:pPr>
              <w:pStyle w:val="15"/>
              <w:snapToGrid w:val="0"/>
              <w:spacing w:line="300" w:lineRule="auto"/>
              <w:ind w:left="-1" w:leftChars="-1" w:hanging="1"/>
              <w:jc w:val="center"/>
              <w:rPr>
                <w:rFonts w:ascii="宋体" w:hAnsi="宋体"/>
              </w:rPr>
            </w:pPr>
            <w:r>
              <w:rPr>
                <w:rFonts w:hint="eastAsia" w:ascii="宋体" w:hAnsi="宋体" w:cs="宋体"/>
              </w:rPr>
              <w:t>（盖章）</w:t>
            </w:r>
          </w:p>
        </w:tc>
        <w:tc>
          <w:tcPr>
            <w:tcW w:w="6804" w:type="dxa"/>
            <w:tcBorders>
              <w:top w:val="single" w:color="auto" w:sz="6" w:space="0"/>
              <w:left w:val="single" w:color="auto" w:sz="6" w:space="0"/>
              <w:bottom w:val="single" w:color="auto" w:sz="6" w:space="0"/>
              <w:right w:val="single" w:color="auto" w:sz="6" w:space="0"/>
            </w:tcBorders>
            <w:vAlign w:val="center"/>
          </w:tcPr>
          <w:p w14:paraId="1E4FFA85">
            <w:pPr>
              <w:adjustRightInd w:val="0"/>
              <w:snapToGrid w:val="0"/>
              <w:spacing w:line="300" w:lineRule="auto"/>
              <w:ind w:left="-1" w:leftChars="-1" w:hanging="1"/>
              <w:jc w:val="center"/>
              <w:rPr>
                <w:rFonts w:ascii="宋体" w:hAnsi="宋体"/>
                <w:sz w:val="24"/>
              </w:rPr>
            </w:pPr>
          </w:p>
        </w:tc>
      </w:tr>
      <w:tr w14:paraId="38F766FE">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7BCD6EF">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7A3166F">
            <w:pPr>
              <w:pStyle w:val="15"/>
              <w:snapToGrid w:val="0"/>
              <w:spacing w:line="300" w:lineRule="auto"/>
              <w:ind w:left="-1" w:leftChars="-1" w:hanging="1"/>
              <w:jc w:val="center"/>
              <w:rPr>
                <w:rFonts w:ascii="宋体" w:hAnsi="宋体"/>
              </w:rPr>
            </w:pPr>
            <w:r>
              <w:rPr>
                <w:rFonts w:hint="eastAsia" w:ascii="宋体" w:hAnsi="宋体" w:cs="宋体"/>
              </w:rPr>
              <w:t>成立时间</w:t>
            </w:r>
          </w:p>
        </w:tc>
        <w:tc>
          <w:tcPr>
            <w:tcW w:w="6804" w:type="dxa"/>
            <w:tcBorders>
              <w:top w:val="single" w:color="auto" w:sz="6" w:space="0"/>
              <w:left w:val="single" w:color="auto" w:sz="6" w:space="0"/>
              <w:bottom w:val="single" w:color="auto" w:sz="6" w:space="0"/>
              <w:right w:val="single" w:color="auto" w:sz="6" w:space="0"/>
            </w:tcBorders>
            <w:vAlign w:val="center"/>
          </w:tcPr>
          <w:p w14:paraId="1F5EBAE4">
            <w:pPr>
              <w:adjustRightInd w:val="0"/>
              <w:snapToGrid w:val="0"/>
              <w:spacing w:line="300" w:lineRule="auto"/>
              <w:ind w:left="-1" w:leftChars="-1" w:hanging="1"/>
              <w:jc w:val="center"/>
              <w:rPr>
                <w:rFonts w:ascii="宋体" w:hAnsi="宋体"/>
                <w:sz w:val="24"/>
              </w:rPr>
            </w:pPr>
          </w:p>
        </w:tc>
      </w:tr>
      <w:tr w14:paraId="56A371C1">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1712416">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108516D8">
            <w:pPr>
              <w:pStyle w:val="15"/>
              <w:snapToGrid w:val="0"/>
              <w:spacing w:line="300" w:lineRule="auto"/>
              <w:ind w:left="-1" w:leftChars="-1" w:hanging="1"/>
              <w:jc w:val="center"/>
              <w:rPr>
                <w:rFonts w:ascii="宋体" w:hAnsi="宋体"/>
              </w:rPr>
            </w:pPr>
            <w:r>
              <w:rPr>
                <w:rFonts w:hint="eastAsia" w:ascii="宋体" w:hAnsi="宋体" w:cs="宋体"/>
              </w:rPr>
              <w:t>企业性质</w:t>
            </w:r>
          </w:p>
        </w:tc>
        <w:tc>
          <w:tcPr>
            <w:tcW w:w="6804" w:type="dxa"/>
            <w:tcBorders>
              <w:top w:val="single" w:color="auto" w:sz="6" w:space="0"/>
              <w:left w:val="single" w:color="auto" w:sz="6" w:space="0"/>
              <w:bottom w:val="single" w:color="auto" w:sz="6" w:space="0"/>
              <w:right w:val="single" w:color="auto" w:sz="6" w:space="0"/>
            </w:tcBorders>
            <w:vAlign w:val="center"/>
          </w:tcPr>
          <w:p w14:paraId="3B9AA79F">
            <w:pPr>
              <w:adjustRightInd w:val="0"/>
              <w:snapToGrid w:val="0"/>
              <w:spacing w:line="300" w:lineRule="auto"/>
              <w:ind w:left="-1" w:leftChars="-1" w:hanging="1"/>
              <w:jc w:val="center"/>
              <w:rPr>
                <w:rFonts w:ascii="宋体" w:hAnsi="宋体"/>
                <w:sz w:val="24"/>
              </w:rPr>
            </w:pPr>
          </w:p>
        </w:tc>
      </w:tr>
      <w:tr w14:paraId="48CF0B59">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CB9D17F">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F690670">
            <w:pPr>
              <w:pStyle w:val="15"/>
              <w:snapToGrid w:val="0"/>
              <w:spacing w:line="300" w:lineRule="auto"/>
              <w:ind w:left="-1" w:leftChars="-1" w:hanging="1"/>
              <w:jc w:val="center"/>
              <w:rPr>
                <w:rFonts w:ascii="宋体" w:hAnsi="宋体"/>
              </w:rPr>
            </w:pPr>
            <w:r>
              <w:rPr>
                <w:rFonts w:hint="eastAsia" w:ascii="宋体" w:hAnsi="宋体" w:cs="宋体"/>
              </w:rPr>
              <w:t>注册资金</w:t>
            </w:r>
          </w:p>
        </w:tc>
        <w:tc>
          <w:tcPr>
            <w:tcW w:w="6804" w:type="dxa"/>
            <w:tcBorders>
              <w:top w:val="single" w:color="auto" w:sz="6" w:space="0"/>
              <w:left w:val="single" w:color="auto" w:sz="6" w:space="0"/>
              <w:bottom w:val="single" w:color="auto" w:sz="6" w:space="0"/>
              <w:right w:val="single" w:color="auto" w:sz="6" w:space="0"/>
            </w:tcBorders>
            <w:vAlign w:val="center"/>
          </w:tcPr>
          <w:p w14:paraId="0B829334">
            <w:pPr>
              <w:adjustRightInd w:val="0"/>
              <w:snapToGrid w:val="0"/>
              <w:spacing w:line="300" w:lineRule="auto"/>
              <w:ind w:left="-1" w:leftChars="-1" w:hanging="1"/>
              <w:jc w:val="center"/>
              <w:rPr>
                <w:rFonts w:ascii="宋体" w:hAnsi="宋体"/>
                <w:sz w:val="24"/>
              </w:rPr>
            </w:pPr>
          </w:p>
        </w:tc>
      </w:tr>
      <w:tr w14:paraId="2283B26F">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F052A3F">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1A83E98">
            <w:pPr>
              <w:pStyle w:val="15"/>
              <w:snapToGrid w:val="0"/>
              <w:spacing w:line="300" w:lineRule="auto"/>
              <w:ind w:left="-1" w:leftChars="-1" w:hanging="1"/>
              <w:jc w:val="center"/>
              <w:rPr>
                <w:rFonts w:ascii="宋体" w:hAnsi="宋体"/>
              </w:rPr>
            </w:pPr>
            <w:r>
              <w:rPr>
                <w:rFonts w:hint="eastAsia" w:ascii="宋体" w:hAnsi="宋体" w:cs="宋体"/>
              </w:rPr>
              <w:t>员工人数</w:t>
            </w:r>
          </w:p>
        </w:tc>
        <w:tc>
          <w:tcPr>
            <w:tcW w:w="6804" w:type="dxa"/>
            <w:tcBorders>
              <w:top w:val="single" w:color="auto" w:sz="6" w:space="0"/>
              <w:left w:val="single" w:color="auto" w:sz="6" w:space="0"/>
              <w:bottom w:val="single" w:color="auto" w:sz="6" w:space="0"/>
              <w:right w:val="single" w:color="auto" w:sz="6" w:space="0"/>
            </w:tcBorders>
            <w:vAlign w:val="center"/>
          </w:tcPr>
          <w:p w14:paraId="1380B7DE">
            <w:pPr>
              <w:adjustRightInd w:val="0"/>
              <w:snapToGrid w:val="0"/>
              <w:spacing w:line="300" w:lineRule="auto"/>
              <w:ind w:left="-1" w:leftChars="-1" w:hanging="1"/>
              <w:jc w:val="center"/>
              <w:rPr>
                <w:rFonts w:ascii="宋体" w:hAnsi="宋体"/>
                <w:sz w:val="24"/>
              </w:rPr>
            </w:pPr>
          </w:p>
        </w:tc>
      </w:tr>
      <w:tr w14:paraId="25AD7BD4">
        <w:tblPrEx>
          <w:tblCellMar>
            <w:top w:w="0" w:type="dxa"/>
            <w:left w:w="108" w:type="dxa"/>
            <w:bottom w:w="0" w:type="dxa"/>
            <w:right w:w="108" w:type="dxa"/>
          </w:tblCellMar>
        </w:tblPrEx>
        <w:trPr>
          <w:cantSplit/>
          <w:trHeight w:val="1191"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3A18C69">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4" w:space="0"/>
              <w:right w:val="single" w:color="auto" w:sz="6" w:space="0"/>
            </w:tcBorders>
            <w:vAlign w:val="center"/>
          </w:tcPr>
          <w:p w14:paraId="6C31F277">
            <w:pPr>
              <w:pStyle w:val="15"/>
              <w:snapToGrid w:val="0"/>
              <w:spacing w:line="300" w:lineRule="auto"/>
              <w:ind w:left="-1" w:leftChars="-1" w:hanging="1"/>
              <w:jc w:val="center"/>
              <w:rPr>
                <w:rFonts w:ascii="宋体" w:hAnsi="宋体" w:cs="宋体"/>
              </w:rPr>
            </w:pPr>
            <w:r>
              <w:rPr>
                <w:rFonts w:hint="eastAsia" w:ascii="宋体" w:hAnsi="宋体" w:cs="宋体"/>
                <w:bCs/>
              </w:rPr>
              <w:t>组织架构和人员构成</w:t>
            </w:r>
          </w:p>
        </w:tc>
        <w:tc>
          <w:tcPr>
            <w:tcW w:w="6804" w:type="dxa"/>
            <w:tcBorders>
              <w:top w:val="single" w:color="auto" w:sz="6" w:space="0"/>
              <w:left w:val="single" w:color="auto" w:sz="6" w:space="0"/>
              <w:bottom w:val="single" w:color="auto" w:sz="4" w:space="0"/>
              <w:right w:val="single" w:color="auto" w:sz="6" w:space="0"/>
            </w:tcBorders>
            <w:vAlign w:val="center"/>
          </w:tcPr>
          <w:p w14:paraId="3480966C">
            <w:pPr>
              <w:adjustRightInd w:val="0"/>
              <w:snapToGrid w:val="0"/>
              <w:spacing w:line="300" w:lineRule="auto"/>
              <w:ind w:left="-1" w:leftChars="-1" w:hanging="1"/>
              <w:jc w:val="center"/>
              <w:rPr>
                <w:rFonts w:ascii="宋体" w:hAnsi="宋体"/>
                <w:sz w:val="24"/>
              </w:rPr>
            </w:pPr>
          </w:p>
        </w:tc>
      </w:tr>
      <w:tr w14:paraId="4691AB58">
        <w:tblPrEx>
          <w:tblCellMar>
            <w:top w:w="0" w:type="dxa"/>
            <w:left w:w="108" w:type="dxa"/>
            <w:bottom w:w="0" w:type="dxa"/>
            <w:right w:w="108" w:type="dxa"/>
          </w:tblCellMar>
        </w:tblPrEx>
        <w:trPr>
          <w:cantSplit/>
          <w:trHeight w:val="915"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A905AED">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4" w:space="0"/>
              <w:left w:val="single" w:color="auto" w:sz="6" w:space="0"/>
              <w:bottom w:val="single" w:color="auto" w:sz="6" w:space="0"/>
              <w:right w:val="single" w:color="auto" w:sz="6" w:space="0"/>
            </w:tcBorders>
            <w:vAlign w:val="center"/>
          </w:tcPr>
          <w:p w14:paraId="4F9CEFFE">
            <w:pPr>
              <w:pStyle w:val="15"/>
              <w:snapToGrid w:val="0"/>
              <w:spacing w:line="300" w:lineRule="auto"/>
              <w:ind w:left="-1" w:leftChars="-1" w:hanging="1"/>
              <w:jc w:val="center"/>
              <w:rPr>
                <w:rFonts w:ascii="宋体" w:hAnsi="宋体" w:cs="宋体"/>
                <w:bCs/>
              </w:rPr>
            </w:pPr>
            <w:r>
              <w:rPr>
                <w:rFonts w:hint="eastAsia" w:ascii="宋体" w:hAnsi="宋体" w:cs="宋体"/>
                <w:bCs/>
              </w:rPr>
              <w:t>主要加工设备或主要服务能力</w:t>
            </w:r>
          </w:p>
        </w:tc>
        <w:tc>
          <w:tcPr>
            <w:tcW w:w="6804" w:type="dxa"/>
            <w:tcBorders>
              <w:top w:val="single" w:color="auto" w:sz="4" w:space="0"/>
              <w:left w:val="single" w:color="auto" w:sz="6" w:space="0"/>
              <w:bottom w:val="single" w:color="auto" w:sz="6" w:space="0"/>
              <w:right w:val="single" w:color="auto" w:sz="6" w:space="0"/>
            </w:tcBorders>
            <w:vAlign w:val="center"/>
          </w:tcPr>
          <w:p w14:paraId="57EB55A3">
            <w:pPr>
              <w:adjustRightInd w:val="0"/>
              <w:snapToGrid w:val="0"/>
              <w:spacing w:line="300" w:lineRule="auto"/>
              <w:ind w:left="-1" w:leftChars="-1" w:hanging="1"/>
              <w:jc w:val="center"/>
              <w:rPr>
                <w:rFonts w:ascii="宋体" w:hAnsi="宋体"/>
                <w:sz w:val="24"/>
              </w:rPr>
            </w:pPr>
          </w:p>
        </w:tc>
      </w:tr>
      <w:tr w14:paraId="04104EAA">
        <w:tblPrEx>
          <w:tblCellMar>
            <w:top w:w="0" w:type="dxa"/>
            <w:left w:w="108" w:type="dxa"/>
            <w:bottom w:w="0" w:type="dxa"/>
            <w:right w:w="108" w:type="dxa"/>
          </w:tblCellMar>
        </w:tblPrEx>
        <w:trPr>
          <w:cantSplit/>
          <w:trHeight w:val="693"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7E0C83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75B4DA4">
            <w:pPr>
              <w:pStyle w:val="15"/>
              <w:snapToGrid w:val="0"/>
              <w:spacing w:line="300" w:lineRule="auto"/>
              <w:ind w:left="-1" w:leftChars="-1" w:hanging="1"/>
              <w:jc w:val="center"/>
              <w:rPr>
                <w:rFonts w:ascii="宋体" w:hAnsi="宋体" w:cs="宋体"/>
              </w:rPr>
            </w:pPr>
            <w:r>
              <w:rPr>
                <w:rFonts w:hint="eastAsia" w:ascii="宋体" w:hAnsi="宋体" w:cs="宋体"/>
              </w:rPr>
              <w:t>承接业务经营资格登记授权经销委托书或证明</w:t>
            </w:r>
          </w:p>
        </w:tc>
        <w:tc>
          <w:tcPr>
            <w:tcW w:w="6804" w:type="dxa"/>
            <w:tcBorders>
              <w:top w:val="single" w:color="auto" w:sz="6" w:space="0"/>
              <w:left w:val="single" w:color="auto" w:sz="6" w:space="0"/>
              <w:bottom w:val="single" w:color="auto" w:sz="6" w:space="0"/>
              <w:right w:val="single" w:color="auto" w:sz="6" w:space="0"/>
            </w:tcBorders>
            <w:vAlign w:val="center"/>
          </w:tcPr>
          <w:p w14:paraId="35495877">
            <w:pPr>
              <w:adjustRightInd w:val="0"/>
              <w:snapToGrid w:val="0"/>
              <w:spacing w:line="300" w:lineRule="auto"/>
              <w:ind w:left="-1" w:leftChars="-1" w:hanging="1"/>
              <w:jc w:val="center"/>
              <w:rPr>
                <w:rFonts w:ascii="宋体" w:hAnsi="宋体"/>
                <w:sz w:val="24"/>
              </w:rPr>
            </w:pPr>
          </w:p>
        </w:tc>
      </w:tr>
      <w:tr w14:paraId="51BB16B3">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1B9BFBC">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543CE594">
            <w:pPr>
              <w:pStyle w:val="15"/>
              <w:snapToGrid w:val="0"/>
              <w:spacing w:line="300" w:lineRule="auto"/>
              <w:ind w:left="-1" w:leftChars="-1" w:hanging="1"/>
              <w:jc w:val="center"/>
              <w:rPr>
                <w:rFonts w:ascii="宋体" w:hAnsi="宋体"/>
              </w:rPr>
            </w:pPr>
            <w:r>
              <w:rPr>
                <w:rFonts w:hint="eastAsia" w:ascii="宋体" w:hAnsi="宋体" w:cs="宋体"/>
              </w:rPr>
              <w:t>企业地址</w:t>
            </w:r>
          </w:p>
        </w:tc>
        <w:tc>
          <w:tcPr>
            <w:tcW w:w="6804" w:type="dxa"/>
            <w:tcBorders>
              <w:top w:val="single" w:color="auto" w:sz="6" w:space="0"/>
              <w:left w:val="single" w:color="auto" w:sz="6" w:space="0"/>
              <w:bottom w:val="single" w:color="auto" w:sz="6" w:space="0"/>
              <w:right w:val="single" w:color="auto" w:sz="6" w:space="0"/>
            </w:tcBorders>
            <w:vAlign w:val="center"/>
          </w:tcPr>
          <w:p w14:paraId="58B66140">
            <w:pPr>
              <w:adjustRightInd w:val="0"/>
              <w:snapToGrid w:val="0"/>
              <w:spacing w:line="300" w:lineRule="auto"/>
              <w:ind w:left="-1" w:leftChars="-1" w:hanging="1"/>
              <w:jc w:val="center"/>
              <w:rPr>
                <w:rFonts w:ascii="宋体" w:hAnsi="宋体"/>
                <w:sz w:val="24"/>
              </w:rPr>
            </w:pPr>
          </w:p>
        </w:tc>
      </w:tr>
      <w:tr w14:paraId="2D6163DC">
        <w:tblPrEx>
          <w:tblCellMar>
            <w:top w:w="0" w:type="dxa"/>
            <w:left w:w="108" w:type="dxa"/>
            <w:bottom w:w="0" w:type="dxa"/>
            <w:right w:w="108" w:type="dxa"/>
          </w:tblCellMar>
        </w:tblPrEx>
        <w:trPr>
          <w:cantSplit/>
          <w:trHeight w:val="1116"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ADF5BC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0D9C349F">
            <w:pPr>
              <w:pStyle w:val="15"/>
              <w:snapToGrid w:val="0"/>
              <w:spacing w:line="300" w:lineRule="auto"/>
              <w:ind w:left="-1" w:leftChars="-1" w:hanging="1"/>
              <w:jc w:val="center"/>
              <w:rPr>
                <w:rFonts w:ascii="宋体" w:hAnsi="宋体" w:cs="宋体"/>
              </w:rPr>
            </w:pPr>
            <w:r>
              <w:rPr>
                <w:rFonts w:hint="eastAsia" w:ascii="宋体" w:hAnsi="宋体" w:cs="宋体"/>
              </w:rPr>
              <w:t>近三年销售及利润情况</w:t>
            </w:r>
          </w:p>
        </w:tc>
        <w:tc>
          <w:tcPr>
            <w:tcW w:w="6804" w:type="dxa"/>
            <w:tcBorders>
              <w:top w:val="single" w:color="auto" w:sz="6" w:space="0"/>
              <w:left w:val="single" w:color="auto" w:sz="6" w:space="0"/>
              <w:bottom w:val="single" w:color="auto" w:sz="6" w:space="0"/>
              <w:right w:val="single" w:color="auto" w:sz="6" w:space="0"/>
            </w:tcBorders>
            <w:vAlign w:val="center"/>
          </w:tcPr>
          <w:p w14:paraId="4A6D3AA7">
            <w:pPr>
              <w:adjustRightInd w:val="0"/>
              <w:snapToGrid w:val="0"/>
              <w:spacing w:line="300" w:lineRule="auto"/>
              <w:ind w:left="-1" w:leftChars="-1" w:hanging="1"/>
              <w:jc w:val="center"/>
              <w:rPr>
                <w:rFonts w:ascii="宋体" w:hAnsi="宋体"/>
                <w:sz w:val="24"/>
              </w:rPr>
            </w:pPr>
          </w:p>
        </w:tc>
      </w:tr>
      <w:tr w14:paraId="4D308E09">
        <w:tblPrEx>
          <w:tblCellMar>
            <w:top w:w="0" w:type="dxa"/>
            <w:left w:w="108" w:type="dxa"/>
            <w:bottom w:w="0" w:type="dxa"/>
            <w:right w:w="108" w:type="dxa"/>
          </w:tblCellMar>
        </w:tblPrEx>
        <w:trPr>
          <w:cantSplit/>
          <w:trHeight w:val="104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F093097">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BA9A63D">
            <w:pPr>
              <w:pStyle w:val="15"/>
              <w:snapToGrid w:val="0"/>
              <w:spacing w:line="300" w:lineRule="auto"/>
              <w:ind w:left="-1" w:leftChars="-1" w:hanging="1"/>
              <w:jc w:val="center"/>
              <w:rPr>
                <w:rFonts w:ascii="宋体" w:hAnsi="宋体"/>
              </w:rPr>
            </w:pPr>
            <w:r>
              <w:rPr>
                <w:rFonts w:hint="eastAsia" w:ascii="宋体" w:hAnsi="宋体" w:cs="宋体"/>
              </w:rPr>
              <w:t>主要业务</w:t>
            </w:r>
          </w:p>
        </w:tc>
        <w:tc>
          <w:tcPr>
            <w:tcW w:w="6804" w:type="dxa"/>
            <w:tcBorders>
              <w:top w:val="single" w:color="auto" w:sz="6" w:space="0"/>
              <w:left w:val="single" w:color="auto" w:sz="6" w:space="0"/>
              <w:bottom w:val="single" w:color="auto" w:sz="6" w:space="0"/>
              <w:right w:val="single" w:color="auto" w:sz="6" w:space="0"/>
            </w:tcBorders>
            <w:vAlign w:val="center"/>
          </w:tcPr>
          <w:p w14:paraId="684EBA84">
            <w:pPr>
              <w:adjustRightInd w:val="0"/>
              <w:snapToGrid w:val="0"/>
              <w:spacing w:line="300" w:lineRule="auto"/>
              <w:ind w:left="-1" w:leftChars="-1" w:hanging="1"/>
              <w:jc w:val="center"/>
              <w:rPr>
                <w:rFonts w:ascii="宋体" w:hAnsi="宋体"/>
                <w:sz w:val="24"/>
              </w:rPr>
            </w:pPr>
          </w:p>
        </w:tc>
      </w:tr>
      <w:tr w14:paraId="4AC79E31">
        <w:tblPrEx>
          <w:tblCellMar>
            <w:top w:w="0" w:type="dxa"/>
            <w:left w:w="108" w:type="dxa"/>
            <w:bottom w:w="0" w:type="dxa"/>
            <w:right w:w="108" w:type="dxa"/>
          </w:tblCellMar>
        </w:tblPrEx>
        <w:trPr>
          <w:cantSplit/>
          <w:trHeight w:val="114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F6FF29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2C29D6B">
            <w:pPr>
              <w:pStyle w:val="15"/>
              <w:snapToGrid w:val="0"/>
              <w:spacing w:line="300" w:lineRule="auto"/>
              <w:ind w:left="-1" w:leftChars="-1" w:hanging="1"/>
              <w:jc w:val="center"/>
              <w:rPr>
                <w:rFonts w:ascii="宋体" w:hAnsi="宋体" w:cs="宋体"/>
              </w:rPr>
            </w:pPr>
            <w:r>
              <w:rPr>
                <w:rFonts w:hint="eastAsia" w:ascii="宋体" w:hAnsi="宋体" w:cs="宋体"/>
              </w:rPr>
              <w:t>主要合作的公司</w:t>
            </w:r>
          </w:p>
        </w:tc>
        <w:tc>
          <w:tcPr>
            <w:tcW w:w="6804" w:type="dxa"/>
            <w:tcBorders>
              <w:top w:val="single" w:color="auto" w:sz="6" w:space="0"/>
              <w:left w:val="single" w:color="auto" w:sz="6" w:space="0"/>
              <w:bottom w:val="single" w:color="auto" w:sz="6" w:space="0"/>
              <w:right w:val="single" w:color="auto" w:sz="6" w:space="0"/>
            </w:tcBorders>
            <w:vAlign w:val="center"/>
          </w:tcPr>
          <w:p w14:paraId="4F710E87">
            <w:pPr>
              <w:adjustRightInd w:val="0"/>
              <w:snapToGrid w:val="0"/>
              <w:spacing w:line="300" w:lineRule="auto"/>
              <w:ind w:left="-1" w:leftChars="-1" w:hanging="1"/>
              <w:jc w:val="center"/>
              <w:rPr>
                <w:rFonts w:ascii="宋体" w:hAnsi="宋体"/>
                <w:sz w:val="24"/>
              </w:rPr>
            </w:pPr>
          </w:p>
        </w:tc>
      </w:tr>
      <w:tr w14:paraId="50E1725E">
        <w:tblPrEx>
          <w:tblCellMar>
            <w:top w:w="0" w:type="dxa"/>
            <w:left w:w="108" w:type="dxa"/>
            <w:bottom w:w="0" w:type="dxa"/>
            <w:right w:w="108" w:type="dxa"/>
          </w:tblCellMar>
        </w:tblPrEx>
        <w:trPr>
          <w:cantSplit/>
          <w:trHeight w:val="122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E6F943C">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05BE600">
            <w:pPr>
              <w:pStyle w:val="15"/>
              <w:snapToGrid w:val="0"/>
              <w:spacing w:line="300" w:lineRule="auto"/>
              <w:ind w:left="-1" w:leftChars="-1" w:hanging="1"/>
              <w:jc w:val="center"/>
              <w:rPr>
                <w:rFonts w:ascii="宋体" w:hAnsi="宋体"/>
              </w:rPr>
            </w:pPr>
            <w:r>
              <w:rPr>
                <w:rFonts w:hint="eastAsia" w:ascii="宋体" w:hAnsi="宋体" w:cs="宋体"/>
              </w:rPr>
              <w:t>主要合作客户</w:t>
            </w:r>
          </w:p>
        </w:tc>
        <w:tc>
          <w:tcPr>
            <w:tcW w:w="6804" w:type="dxa"/>
            <w:tcBorders>
              <w:top w:val="single" w:color="auto" w:sz="6" w:space="0"/>
              <w:left w:val="single" w:color="auto" w:sz="6" w:space="0"/>
              <w:bottom w:val="single" w:color="auto" w:sz="6" w:space="0"/>
              <w:right w:val="single" w:color="auto" w:sz="6" w:space="0"/>
            </w:tcBorders>
            <w:vAlign w:val="center"/>
          </w:tcPr>
          <w:p w14:paraId="0ED6EC8E">
            <w:pPr>
              <w:adjustRightInd w:val="0"/>
              <w:snapToGrid w:val="0"/>
              <w:spacing w:line="300" w:lineRule="auto"/>
              <w:ind w:left="-1" w:leftChars="-1" w:hanging="1"/>
              <w:jc w:val="center"/>
              <w:rPr>
                <w:rFonts w:ascii="宋体" w:hAnsi="宋体"/>
                <w:sz w:val="24"/>
              </w:rPr>
            </w:pPr>
          </w:p>
        </w:tc>
      </w:tr>
      <w:tr w14:paraId="7B1F56B1">
        <w:tblPrEx>
          <w:tblCellMar>
            <w:top w:w="0" w:type="dxa"/>
            <w:left w:w="108" w:type="dxa"/>
            <w:bottom w:w="0" w:type="dxa"/>
            <w:right w:w="108" w:type="dxa"/>
          </w:tblCellMar>
        </w:tblPrEx>
        <w:trPr>
          <w:cantSplit/>
          <w:trHeight w:val="48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2CE77E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55ABEECF">
            <w:pPr>
              <w:pStyle w:val="15"/>
              <w:snapToGrid w:val="0"/>
              <w:spacing w:line="300" w:lineRule="auto"/>
              <w:ind w:left="-1" w:leftChars="-1" w:hanging="1"/>
              <w:jc w:val="center"/>
              <w:rPr>
                <w:rFonts w:ascii="宋体" w:hAnsi="宋体"/>
              </w:rPr>
            </w:pPr>
            <w:r>
              <w:rPr>
                <w:rFonts w:hint="eastAsia" w:ascii="宋体" w:hAnsi="宋体" w:cs="宋体"/>
              </w:rPr>
              <w:t>体系认证情况</w:t>
            </w:r>
          </w:p>
        </w:tc>
        <w:tc>
          <w:tcPr>
            <w:tcW w:w="6804" w:type="dxa"/>
            <w:tcBorders>
              <w:top w:val="single" w:color="auto" w:sz="6" w:space="0"/>
              <w:left w:val="single" w:color="auto" w:sz="6" w:space="0"/>
              <w:bottom w:val="single" w:color="auto" w:sz="6" w:space="0"/>
              <w:right w:val="single" w:color="auto" w:sz="6" w:space="0"/>
            </w:tcBorders>
            <w:vAlign w:val="center"/>
          </w:tcPr>
          <w:p w14:paraId="3D111825">
            <w:pPr>
              <w:adjustRightInd w:val="0"/>
              <w:snapToGrid w:val="0"/>
              <w:spacing w:line="300" w:lineRule="auto"/>
              <w:ind w:left="-1" w:leftChars="-1" w:hanging="1"/>
              <w:jc w:val="center"/>
              <w:rPr>
                <w:rFonts w:ascii="宋体" w:hAnsi="宋体"/>
                <w:sz w:val="24"/>
              </w:rPr>
            </w:pPr>
          </w:p>
        </w:tc>
      </w:tr>
      <w:tr w14:paraId="7FC8CD76">
        <w:tblPrEx>
          <w:tblCellMar>
            <w:top w:w="0" w:type="dxa"/>
            <w:left w:w="108" w:type="dxa"/>
            <w:bottom w:w="0" w:type="dxa"/>
            <w:right w:w="108" w:type="dxa"/>
          </w:tblCellMar>
        </w:tblPrEx>
        <w:trPr>
          <w:cantSplit/>
          <w:trHeight w:val="51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6C09D55">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526AB4FE">
            <w:pPr>
              <w:pStyle w:val="15"/>
              <w:snapToGrid w:val="0"/>
              <w:spacing w:line="300" w:lineRule="auto"/>
              <w:ind w:left="-1" w:leftChars="-1" w:hanging="1"/>
              <w:jc w:val="center"/>
              <w:rPr>
                <w:rFonts w:ascii="宋体" w:hAnsi="宋体"/>
              </w:rPr>
            </w:pPr>
            <w:r>
              <w:rPr>
                <w:rFonts w:hint="eastAsia" w:ascii="宋体" w:hAnsi="宋体" w:cs="宋体"/>
              </w:rPr>
              <w:t>其</w:t>
            </w:r>
            <w:r>
              <w:rPr>
                <w:rFonts w:ascii="宋体" w:hAnsi="宋体" w:cs="宋体"/>
              </w:rPr>
              <w:t xml:space="preserve">   </w:t>
            </w:r>
            <w:r>
              <w:rPr>
                <w:rFonts w:hint="eastAsia" w:ascii="宋体" w:hAnsi="宋体" w:cs="宋体"/>
              </w:rPr>
              <w:t>它</w:t>
            </w:r>
          </w:p>
        </w:tc>
        <w:tc>
          <w:tcPr>
            <w:tcW w:w="6804" w:type="dxa"/>
            <w:tcBorders>
              <w:top w:val="single" w:color="auto" w:sz="6" w:space="0"/>
              <w:left w:val="single" w:color="auto" w:sz="6" w:space="0"/>
              <w:bottom w:val="single" w:color="auto" w:sz="6" w:space="0"/>
              <w:right w:val="single" w:color="auto" w:sz="6" w:space="0"/>
            </w:tcBorders>
            <w:vAlign w:val="center"/>
          </w:tcPr>
          <w:p w14:paraId="38D413C4">
            <w:pPr>
              <w:adjustRightInd w:val="0"/>
              <w:snapToGrid w:val="0"/>
              <w:spacing w:line="300" w:lineRule="auto"/>
              <w:ind w:left="-1" w:leftChars="-1" w:hanging="1"/>
              <w:jc w:val="center"/>
              <w:rPr>
                <w:rFonts w:ascii="宋体" w:hAnsi="宋体"/>
                <w:sz w:val="24"/>
              </w:rPr>
            </w:pPr>
          </w:p>
        </w:tc>
      </w:tr>
    </w:tbl>
    <w:p w14:paraId="5AE5B426">
      <w:pPr>
        <w:adjustRightInd w:val="0"/>
        <w:snapToGrid w:val="0"/>
        <w:spacing w:line="300" w:lineRule="auto"/>
        <w:ind w:left="-1" w:leftChars="-1" w:hanging="1"/>
        <w:rPr>
          <w:rFonts w:ascii="宋体" w:hAnsi="宋体"/>
          <w:szCs w:val="21"/>
        </w:rPr>
      </w:pPr>
      <w:r>
        <w:rPr>
          <w:rFonts w:hint="eastAsia" w:ascii="宋体" w:hAnsi="宋体"/>
          <w:b/>
          <w:szCs w:val="21"/>
        </w:rPr>
        <w:t>备注：</w:t>
      </w:r>
      <w:r>
        <w:rPr>
          <w:rFonts w:hint="eastAsia" w:ascii="宋体" w:hAnsi="宋体"/>
          <w:szCs w:val="21"/>
        </w:rPr>
        <w:t>1.以上表格不够描述，可另附补充说明。</w:t>
      </w:r>
    </w:p>
    <w:p w14:paraId="45C24B9A">
      <w:pPr>
        <w:adjustRightInd w:val="0"/>
        <w:snapToGrid w:val="0"/>
        <w:spacing w:line="300" w:lineRule="auto"/>
        <w:ind w:left="-1" w:leftChars="-1" w:hanging="1"/>
        <w:rPr>
          <w:rFonts w:ascii="宋体" w:hAnsi="宋体"/>
          <w:szCs w:val="21"/>
        </w:rPr>
      </w:pPr>
      <w:r>
        <w:rPr>
          <w:rFonts w:hint="eastAsia" w:ascii="宋体" w:hAnsi="宋体"/>
          <w:szCs w:val="21"/>
        </w:rPr>
        <w:t xml:space="preserve">     </w:t>
      </w:r>
      <w:r>
        <w:rPr>
          <w:rFonts w:ascii="宋体" w:hAnsi="宋体"/>
          <w:szCs w:val="21"/>
        </w:rPr>
        <w:t xml:space="preserve"> 2.</w:t>
      </w:r>
      <w:r>
        <w:rPr>
          <w:rFonts w:hint="eastAsia" w:ascii="宋体" w:hAnsi="宋体"/>
          <w:szCs w:val="21"/>
        </w:rPr>
        <w:t>已提供过的投标方可以不再提供。</w:t>
      </w:r>
    </w:p>
    <w:p w14:paraId="71CDAD23">
      <w:pPr>
        <w:adjustRightInd w:val="0"/>
        <w:snapToGrid w:val="0"/>
        <w:spacing w:line="300" w:lineRule="auto"/>
        <w:rPr>
          <w:rFonts w:ascii="宋体" w:hAnsi="宋体"/>
          <w:b/>
          <w:sz w:val="28"/>
          <w:szCs w:val="28"/>
        </w:rPr>
      </w:pPr>
    </w:p>
    <w:sectPr>
      <w:pgSz w:w="11906" w:h="16838"/>
      <w:pgMar w:top="1276" w:right="991"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44A68"/>
    <w:multiLevelType w:val="multilevel"/>
    <w:tmpl w:val="1AE44A6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300617B0"/>
    <w:multiLevelType w:val="multilevel"/>
    <w:tmpl w:val="300617B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AD622A"/>
    <w:multiLevelType w:val="multilevel"/>
    <w:tmpl w:val="48AD62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448724C"/>
    <w:multiLevelType w:val="multilevel"/>
    <w:tmpl w:val="6448724C"/>
    <w:lvl w:ilvl="0" w:tentative="0">
      <w:start w:val="1"/>
      <w:numFmt w:val="decimal"/>
      <w:lvlText w:val="3.%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497A"/>
    <w:rsid w:val="00015B53"/>
    <w:rsid w:val="000201C7"/>
    <w:rsid w:val="0002021C"/>
    <w:rsid w:val="0002028F"/>
    <w:rsid w:val="000209FA"/>
    <w:rsid w:val="00021510"/>
    <w:rsid w:val="000223D4"/>
    <w:rsid w:val="0002318C"/>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4EB"/>
    <w:rsid w:val="000608AC"/>
    <w:rsid w:val="00061435"/>
    <w:rsid w:val="00063485"/>
    <w:rsid w:val="00063603"/>
    <w:rsid w:val="00063A08"/>
    <w:rsid w:val="00064A4E"/>
    <w:rsid w:val="00064BA2"/>
    <w:rsid w:val="00065519"/>
    <w:rsid w:val="000665D2"/>
    <w:rsid w:val="00067980"/>
    <w:rsid w:val="00067FE8"/>
    <w:rsid w:val="00071C2C"/>
    <w:rsid w:val="000736CE"/>
    <w:rsid w:val="0007461C"/>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CE9"/>
    <w:rsid w:val="000A0FF6"/>
    <w:rsid w:val="000A2F13"/>
    <w:rsid w:val="000A4562"/>
    <w:rsid w:val="000A45D2"/>
    <w:rsid w:val="000A4E74"/>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1F9F"/>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18ED"/>
    <w:rsid w:val="00112314"/>
    <w:rsid w:val="00116F5F"/>
    <w:rsid w:val="00117275"/>
    <w:rsid w:val="00120937"/>
    <w:rsid w:val="00121BB3"/>
    <w:rsid w:val="0012298F"/>
    <w:rsid w:val="0012300D"/>
    <w:rsid w:val="00123F67"/>
    <w:rsid w:val="00124679"/>
    <w:rsid w:val="0012649B"/>
    <w:rsid w:val="00126DF0"/>
    <w:rsid w:val="0012723B"/>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6E80"/>
    <w:rsid w:val="00147568"/>
    <w:rsid w:val="00150BDB"/>
    <w:rsid w:val="001521AB"/>
    <w:rsid w:val="00152923"/>
    <w:rsid w:val="00152AC0"/>
    <w:rsid w:val="00153E9A"/>
    <w:rsid w:val="001549A7"/>
    <w:rsid w:val="00154AAB"/>
    <w:rsid w:val="0015783F"/>
    <w:rsid w:val="00160161"/>
    <w:rsid w:val="00161417"/>
    <w:rsid w:val="00161599"/>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1377"/>
    <w:rsid w:val="001925A6"/>
    <w:rsid w:val="0019305F"/>
    <w:rsid w:val="00193317"/>
    <w:rsid w:val="00193F4D"/>
    <w:rsid w:val="001951A2"/>
    <w:rsid w:val="0019796F"/>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578"/>
    <w:rsid w:val="002276BC"/>
    <w:rsid w:val="00227BFA"/>
    <w:rsid w:val="00227D9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165"/>
    <w:rsid w:val="00263A0D"/>
    <w:rsid w:val="00264F95"/>
    <w:rsid w:val="00265B8E"/>
    <w:rsid w:val="0026667A"/>
    <w:rsid w:val="002674C7"/>
    <w:rsid w:val="002675BC"/>
    <w:rsid w:val="00270461"/>
    <w:rsid w:val="002726BC"/>
    <w:rsid w:val="00274152"/>
    <w:rsid w:val="00274190"/>
    <w:rsid w:val="0027454F"/>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2B4"/>
    <w:rsid w:val="002915D5"/>
    <w:rsid w:val="00292C9F"/>
    <w:rsid w:val="00292DB9"/>
    <w:rsid w:val="00293525"/>
    <w:rsid w:val="00294CA3"/>
    <w:rsid w:val="002956C3"/>
    <w:rsid w:val="00296221"/>
    <w:rsid w:val="002962D8"/>
    <w:rsid w:val="0029647C"/>
    <w:rsid w:val="002A11C9"/>
    <w:rsid w:val="002A23F6"/>
    <w:rsid w:val="002A3954"/>
    <w:rsid w:val="002A3B79"/>
    <w:rsid w:val="002A4204"/>
    <w:rsid w:val="002A4BAA"/>
    <w:rsid w:val="002A54B0"/>
    <w:rsid w:val="002A5A3E"/>
    <w:rsid w:val="002A5D82"/>
    <w:rsid w:val="002A6233"/>
    <w:rsid w:val="002A66F2"/>
    <w:rsid w:val="002A6716"/>
    <w:rsid w:val="002B06C8"/>
    <w:rsid w:val="002B09FF"/>
    <w:rsid w:val="002B221E"/>
    <w:rsid w:val="002B2B06"/>
    <w:rsid w:val="002B30EF"/>
    <w:rsid w:val="002B4183"/>
    <w:rsid w:val="002B5055"/>
    <w:rsid w:val="002B6845"/>
    <w:rsid w:val="002B6AA9"/>
    <w:rsid w:val="002C093D"/>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291B"/>
    <w:rsid w:val="00304A5E"/>
    <w:rsid w:val="00305884"/>
    <w:rsid w:val="00310B89"/>
    <w:rsid w:val="00311616"/>
    <w:rsid w:val="00311C9A"/>
    <w:rsid w:val="0031241B"/>
    <w:rsid w:val="00312D90"/>
    <w:rsid w:val="00314485"/>
    <w:rsid w:val="00314F49"/>
    <w:rsid w:val="003150D8"/>
    <w:rsid w:val="00316678"/>
    <w:rsid w:val="00320087"/>
    <w:rsid w:val="00320521"/>
    <w:rsid w:val="003226A9"/>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1B34"/>
    <w:rsid w:val="00363571"/>
    <w:rsid w:val="00364346"/>
    <w:rsid w:val="003645A4"/>
    <w:rsid w:val="0036481A"/>
    <w:rsid w:val="0036595B"/>
    <w:rsid w:val="003662B5"/>
    <w:rsid w:val="00366EC1"/>
    <w:rsid w:val="00371541"/>
    <w:rsid w:val="0037179C"/>
    <w:rsid w:val="0037241F"/>
    <w:rsid w:val="003743CD"/>
    <w:rsid w:val="00375218"/>
    <w:rsid w:val="003758E9"/>
    <w:rsid w:val="00375FC5"/>
    <w:rsid w:val="003800B5"/>
    <w:rsid w:val="003804BA"/>
    <w:rsid w:val="00381261"/>
    <w:rsid w:val="00382B2B"/>
    <w:rsid w:val="003830B1"/>
    <w:rsid w:val="00383412"/>
    <w:rsid w:val="003838CC"/>
    <w:rsid w:val="00384AEE"/>
    <w:rsid w:val="00386E00"/>
    <w:rsid w:val="00391D64"/>
    <w:rsid w:val="00392954"/>
    <w:rsid w:val="00392F89"/>
    <w:rsid w:val="00393ADB"/>
    <w:rsid w:val="003948B4"/>
    <w:rsid w:val="003957B8"/>
    <w:rsid w:val="00396551"/>
    <w:rsid w:val="00396D3A"/>
    <w:rsid w:val="003A1136"/>
    <w:rsid w:val="003A1921"/>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3E3"/>
    <w:rsid w:val="00434496"/>
    <w:rsid w:val="004348E3"/>
    <w:rsid w:val="00434DDF"/>
    <w:rsid w:val="004356F0"/>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6037"/>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45A63"/>
    <w:rsid w:val="00550AAE"/>
    <w:rsid w:val="0055105B"/>
    <w:rsid w:val="0055141D"/>
    <w:rsid w:val="00551772"/>
    <w:rsid w:val="00552998"/>
    <w:rsid w:val="005565CC"/>
    <w:rsid w:val="005566AB"/>
    <w:rsid w:val="005602B4"/>
    <w:rsid w:val="00560D66"/>
    <w:rsid w:val="00561CF4"/>
    <w:rsid w:val="0057228C"/>
    <w:rsid w:val="0057287E"/>
    <w:rsid w:val="00572CEA"/>
    <w:rsid w:val="005733E2"/>
    <w:rsid w:val="005735B9"/>
    <w:rsid w:val="00573B38"/>
    <w:rsid w:val="0057494F"/>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2BBE"/>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4C30"/>
    <w:rsid w:val="005E57F2"/>
    <w:rsid w:val="005E6D85"/>
    <w:rsid w:val="005E74D1"/>
    <w:rsid w:val="005F2520"/>
    <w:rsid w:val="005F2F45"/>
    <w:rsid w:val="005F34AB"/>
    <w:rsid w:val="005F5CE1"/>
    <w:rsid w:val="005F73B2"/>
    <w:rsid w:val="005F7B52"/>
    <w:rsid w:val="00601C97"/>
    <w:rsid w:val="00603461"/>
    <w:rsid w:val="0060381F"/>
    <w:rsid w:val="00603B34"/>
    <w:rsid w:val="00606663"/>
    <w:rsid w:val="00606EF5"/>
    <w:rsid w:val="0060721A"/>
    <w:rsid w:val="00607F47"/>
    <w:rsid w:val="006101FB"/>
    <w:rsid w:val="00610346"/>
    <w:rsid w:val="00610782"/>
    <w:rsid w:val="00610D3C"/>
    <w:rsid w:val="006112DB"/>
    <w:rsid w:val="00611A19"/>
    <w:rsid w:val="006137A3"/>
    <w:rsid w:val="00613FA8"/>
    <w:rsid w:val="006150F3"/>
    <w:rsid w:val="00616656"/>
    <w:rsid w:val="006174F2"/>
    <w:rsid w:val="00620A63"/>
    <w:rsid w:val="00620CCA"/>
    <w:rsid w:val="00623AC9"/>
    <w:rsid w:val="006240C9"/>
    <w:rsid w:val="006245DD"/>
    <w:rsid w:val="00624B47"/>
    <w:rsid w:val="00625DB3"/>
    <w:rsid w:val="00626EFE"/>
    <w:rsid w:val="006279AE"/>
    <w:rsid w:val="00627FFD"/>
    <w:rsid w:val="00630567"/>
    <w:rsid w:val="00631074"/>
    <w:rsid w:val="00631456"/>
    <w:rsid w:val="00631E04"/>
    <w:rsid w:val="006339C3"/>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1584"/>
    <w:rsid w:val="006723CC"/>
    <w:rsid w:val="006733E0"/>
    <w:rsid w:val="006776B6"/>
    <w:rsid w:val="006819B9"/>
    <w:rsid w:val="00681BD9"/>
    <w:rsid w:val="00683B7F"/>
    <w:rsid w:val="00683D77"/>
    <w:rsid w:val="006840A0"/>
    <w:rsid w:val="00684A29"/>
    <w:rsid w:val="00685F88"/>
    <w:rsid w:val="00686934"/>
    <w:rsid w:val="006874A0"/>
    <w:rsid w:val="006907CD"/>
    <w:rsid w:val="00690F22"/>
    <w:rsid w:val="00691225"/>
    <w:rsid w:val="00692502"/>
    <w:rsid w:val="00692F9E"/>
    <w:rsid w:val="006934B0"/>
    <w:rsid w:val="00695138"/>
    <w:rsid w:val="0069683B"/>
    <w:rsid w:val="00697F39"/>
    <w:rsid w:val="006A0508"/>
    <w:rsid w:val="006A22B9"/>
    <w:rsid w:val="006A2CBE"/>
    <w:rsid w:val="006A2DAD"/>
    <w:rsid w:val="006A4210"/>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809"/>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0779"/>
    <w:rsid w:val="006F190E"/>
    <w:rsid w:val="006F5334"/>
    <w:rsid w:val="006F660C"/>
    <w:rsid w:val="006F7055"/>
    <w:rsid w:val="0070071D"/>
    <w:rsid w:val="00701854"/>
    <w:rsid w:val="00701D2D"/>
    <w:rsid w:val="00702025"/>
    <w:rsid w:val="00704833"/>
    <w:rsid w:val="0070545E"/>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41DA"/>
    <w:rsid w:val="007254EF"/>
    <w:rsid w:val="00726249"/>
    <w:rsid w:val="00726432"/>
    <w:rsid w:val="0072720B"/>
    <w:rsid w:val="0073032B"/>
    <w:rsid w:val="00730C07"/>
    <w:rsid w:val="00732E45"/>
    <w:rsid w:val="00735304"/>
    <w:rsid w:val="00735541"/>
    <w:rsid w:val="00740D47"/>
    <w:rsid w:val="00741988"/>
    <w:rsid w:val="007428AA"/>
    <w:rsid w:val="007429B9"/>
    <w:rsid w:val="00743D06"/>
    <w:rsid w:val="00744090"/>
    <w:rsid w:val="0074653F"/>
    <w:rsid w:val="0075012C"/>
    <w:rsid w:val="00750199"/>
    <w:rsid w:val="00751529"/>
    <w:rsid w:val="00751A77"/>
    <w:rsid w:val="00751D66"/>
    <w:rsid w:val="007523C8"/>
    <w:rsid w:val="0075496E"/>
    <w:rsid w:val="00755121"/>
    <w:rsid w:val="00756B55"/>
    <w:rsid w:val="0075753F"/>
    <w:rsid w:val="007576BB"/>
    <w:rsid w:val="00757D2F"/>
    <w:rsid w:val="00763900"/>
    <w:rsid w:val="00763A7C"/>
    <w:rsid w:val="007651E3"/>
    <w:rsid w:val="007709A3"/>
    <w:rsid w:val="00771A64"/>
    <w:rsid w:val="0077237D"/>
    <w:rsid w:val="00772C48"/>
    <w:rsid w:val="00774133"/>
    <w:rsid w:val="00774872"/>
    <w:rsid w:val="007755AA"/>
    <w:rsid w:val="00775E91"/>
    <w:rsid w:val="0077687E"/>
    <w:rsid w:val="0077690A"/>
    <w:rsid w:val="00777B4C"/>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239A"/>
    <w:rsid w:val="007B2EB2"/>
    <w:rsid w:val="007B4640"/>
    <w:rsid w:val="007B5493"/>
    <w:rsid w:val="007B6331"/>
    <w:rsid w:val="007B648F"/>
    <w:rsid w:val="007B6A79"/>
    <w:rsid w:val="007C3F9A"/>
    <w:rsid w:val="007C5AD4"/>
    <w:rsid w:val="007C6AB4"/>
    <w:rsid w:val="007D0462"/>
    <w:rsid w:val="007D0E21"/>
    <w:rsid w:val="007D1611"/>
    <w:rsid w:val="007D1685"/>
    <w:rsid w:val="007D1914"/>
    <w:rsid w:val="007D1CB1"/>
    <w:rsid w:val="007D1F4E"/>
    <w:rsid w:val="007D30DB"/>
    <w:rsid w:val="007D330C"/>
    <w:rsid w:val="007D46E8"/>
    <w:rsid w:val="007D4B55"/>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6096A"/>
    <w:rsid w:val="00861CFE"/>
    <w:rsid w:val="00863240"/>
    <w:rsid w:val="00867B96"/>
    <w:rsid w:val="00867BCA"/>
    <w:rsid w:val="0087093A"/>
    <w:rsid w:val="00870C32"/>
    <w:rsid w:val="00870C56"/>
    <w:rsid w:val="00872A9B"/>
    <w:rsid w:val="008730E6"/>
    <w:rsid w:val="008743ED"/>
    <w:rsid w:val="008746A0"/>
    <w:rsid w:val="00874CFE"/>
    <w:rsid w:val="008758D5"/>
    <w:rsid w:val="00875E94"/>
    <w:rsid w:val="0087713E"/>
    <w:rsid w:val="008773BC"/>
    <w:rsid w:val="00880521"/>
    <w:rsid w:val="008815AD"/>
    <w:rsid w:val="00881696"/>
    <w:rsid w:val="0088619F"/>
    <w:rsid w:val="00890AD4"/>
    <w:rsid w:val="008933C3"/>
    <w:rsid w:val="008949DB"/>
    <w:rsid w:val="00895AD4"/>
    <w:rsid w:val="00895F7E"/>
    <w:rsid w:val="0089613A"/>
    <w:rsid w:val="00897009"/>
    <w:rsid w:val="008972AD"/>
    <w:rsid w:val="008A0429"/>
    <w:rsid w:val="008A0E48"/>
    <w:rsid w:val="008A2FD3"/>
    <w:rsid w:val="008A3044"/>
    <w:rsid w:val="008A61DD"/>
    <w:rsid w:val="008B0008"/>
    <w:rsid w:val="008B0825"/>
    <w:rsid w:val="008B44C7"/>
    <w:rsid w:val="008B4DE3"/>
    <w:rsid w:val="008B5CB5"/>
    <w:rsid w:val="008B5D7D"/>
    <w:rsid w:val="008B692C"/>
    <w:rsid w:val="008B762A"/>
    <w:rsid w:val="008C1B90"/>
    <w:rsid w:val="008C221E"/>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123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563E"/>
    <w:rsid w:val="00936022"/>
    <w:rsid w:val="00937B1A"/>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8"/>
    <w:rsid w:val="009F4BCA"/>
    <w:rsid w:val="009F4C8C"/>
    <w:rsid w:val="009F5DAF"/>
    <w:rsid w:val="009F661B"/>
    <w:rsid w:val="009F7CC1"/>
    <w:rsid w:val="00A00711"/>
    <w:rsid w:val="00A00A9F"/>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40CC"/>
    <w:rsid w:val="00A6591D"/>
    <w:rsid w:val="00A66CCD"/>
    <w:rsid w:val="00A676CD"/>
    <w:rsid w:val="00A704F4"/>
    <w:rsid w:val="00A716AF"/>
    <w:rsid w:val="00A72C51"/>
    <w:rsid w:val="00A73C0C"/>
    <w:rsid w:val="00A740DA"/>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28DA"/>
    <w:rsid w:val="00AB3E25"/>
    <w:rsid w:val="00AB3EA7"/>
    <w:rsid w:val="00AB4FD7"/>
    <w:rsid w:val="00AB5418"/>
    <w:rsid w:val="00AB5A71"/>
    <w:rsid w:val="00AC28A5"/>
    <w:rsid w:val="00AC2C10"/>
    <w:rsid w:val="00AC33BD"/>
    <w:rsid w:val="00AC38BC"/>
    <w:rsid w:val="00AC5180"/>
    <w:rsid w:val="00AC5E50"/>
    <w:rsid w:val="00AC685C"/>
    <w:rsid w:val="00AD1418"/>
    <w:rsid w:val="00AD1732"/>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3C6"/>
    <w:rsid w:val="00B6072B"/>
    <w:rsid w:val="00B608EB"/>
    <w:rsid w:val="00B630EE"/>
    <w:rsid w:val="00B633F6"/>
    <w:rsid w:val="00B637DA"/>
    <w:rsid w:val="00B6390E"/>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1A47"/>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5ABF"/>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369"/>
    <w:rsid w:val="00C04A27"/>
    <w:rsid w:val="00C04CDE"/>
    <w:rsid w:val="00C04E1F"/>
    <w:rsid w:val="00C052F9"/>
    <w:rsid w:val="00C06B75"/>
    <w:rsid w:val="00C0734A"/>
    <w:rsid w:val="00C10DEB"/>
    <w:rsid w:val="00C10E24"/>
    <w:rsid w:val="00C11660"/>
    <w:rsid w:val="00C11A6D"/>
    <w:rsid w:val="00C12836"/>
    <w:rsid w:val="00C128BE"/>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4E0"/>
    <w:rsid w:val="00C3693B"/>
    <w:rsid w:val="00C37C21"/>
    <w:rsid w:val="00C40227"/>
    <w:rsid w:val="00C402E1"/>
    <w:rsid w:val="00C40530"/>
    <w:rsid w:val="00C40F65"/>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112"/>
    <w:rsid w:val="00C8260E"/>
    <w:rsid w:val="00C83136"/>
    <w:rsid w:val="00C83A32"/>
    <w:rsid w:val="00C83AA5"/>
    <w:rsid w:val="00C83C0E"/>
    <w:rsid w:val="00C8471A"/>
    <w:rsid w:val="00C84B76"/>
    <w:rsid w:val="00C916D5"/>
    <w:rsid w:val="00C91D47"/>
    <w:rsid w:val="00C92635"/>
    <w:rsid w:val="00C941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591"/>
    <w:rsid w:val="00CC1683"/>
    <w:rsid w:val="00CC1C70"/>
    <w:rsid w:val="00CD1009"/>
    <w:rsid w:val="00CD137D"/>
    <w:rsid w:val="00CD281A"/>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6D8D"/>
    <w:rsid w:val="00CE7A8C"/>
    <w:rsid w:val="00CF088B"/>
    <w:rsid w:val="00CF2BF0"/>
    <w:rsid w:val="00CF3DB0"/>
    <w:rsid w:val="00CF4FBB"/>
    <w:rsid w:val="00CF64CD"/>
    <w:rsid w:val="00CF66E0"/>
    <w:rsid w:val="00D0087F"/>
    <w:rsid w:val="00D010DF"/>
    <w:rsid w:val="00D03043"/>
    <w:rsid w:val="00D037D8"/>
    <w:rsid w:val="00D04C90"/>
    <w:rsid w:val="00D05519"/>
    <w:rsid w:val="00D05C2E"/>
    <w:rsid w:val="00D10123"/>
    <w:rsid w:val="00D10B3E"/>
    <w:rsid w:val="00D112F4"/>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33C2"/>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976C8"/>
    <w:rsid w:val="00DA0527"/>
    <w:rsid w:val="00DA0AAB"/>
    <w:rsid w:val="00DA4A0B"/>
    <w:rsid w:val="00DA6057"/>
    <w:rsid w:val="00DA6D72"/>
    <w:rsid w:val="00DA7375"/>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689D"/>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1050"/>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3624"/>
    <w:rsid w:val="00E3617D"/>
    <w:rsid w:val="00E36304"/>
    <w:rsid w:val="00E36315"/>
    <w:rsid w:val="00E36CAD"/>
    <w:rsid w:val="00E36F00"/>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960AA"/>
    <w:rsid w:val="00EA0B2E"/>
    <w:rsid w:val="00EA0B68"/>
    <w:rsid w:val="00EA1CED"/>
    <w:rsid w:val="00EA23BE"/>
    <w:rsid w:val="00EA3CA7"/>
    <w:rsid w:val="00EA3E5A"/>
    <w:rsid w:val="00EA5135"/>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24A"/>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73"/>
    <w:rsid w:val="00EF6EAD"/>
    <w:rsid w:val="00EF6EE4"/>
    <w:rsid w:val="00F00343"/>
    <w:rsid w:val="00F0047E"/>
    <w:rsid w:val="00F012B2"/>
    <w:rsid w:val="00F021E1"/>
    <w:rsid w:val="00F028DE"/>
    <w:rsid w:val="00F03EFA"/>
    <w:rsid w:val="00F07E11"/>
    <w:rsid w:val="00F102BA"/>
    <w:rsid w:val="00F10DB4"/>
    <w:rsid w:val="00F112D0"/>
    <w:rsid w:val="00F113CB"/>
    <w:rsid w:val="00F11730"/>
    <w:rsid w:val="00F119B8"/>
    <w:rsid w:val="00F12374"/>
    <w:rsid w:val="00F123C6"/>
    <w:rsid w:val="00F156E3"/>
    <w:rsid w:val="00F20BA6"/>
    <w:rsid w:val="00F2127A"/>
    <w:rsid w:val="00F21846"/>
    <w:rsid w:val="00F24A9F"/>
    <w:rsid w:val="00F24D51"/>
    <w:rsid w:val="00F25151"/>
    <w:rsid w:val="00F25BFF"/>
    <w:rsid w:val="00F260D4"/>
    <w:rsid w:val="00F26107"/>
    <w:rsid w:val="00F3016F"/>
    <w:rsid w:val="00F3044B"/>
    <w:rsid w:val="00F306DA"/>
    <w:rsid w:val="00F30E17"/>
    <w:rsid w:val="00F31BFA"/>
    <w:rsid w:val="00F341E8"/>
    <w:rsid w:val="00F353BC"/>
    <w:rsid w:val="00F3576F"/>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A61"/>
    <w:rsid w:val="00FA74F3"/>
    <w:rsid w:val="00FA7CE4"/>
    <w:rsid w:val="00FB0E7D"/>
    <w:rsid w:val="00FB12D9"/>
    <w:rsid w:val="00FB17E5"/>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B3A5E99"/>
    <w:rsid w:val="40CC465A"/>
    <w:rsid w:val="44E6734E"/>
    <w:rsid w:val="47C00937"/>
    <w:rsid w:val="48C35153"/>
    <w:rsid w:val="49A07645"/>
    <w:rsid w:val="4F935293"/>
    <w:rsid w:val="50733F8F"/>
    <w:rsid w:val="52787B4E"/>
    <w:rsid w:val="53F80B15"/>
    <w:rsid w:val="5FB7329A"/>
    <w:rsid w:val="62C56BE2"/>
    <w:rsid w:val="65A11EA0"/>
    <w:rsid w:val="697D0DA1"/>
    <w:rsid w:val="6D0E2E0B"/>
    <w:rsid w:val="7517153D"/>
    <w:rsid w:val="7DC1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outlineLvl w:val="0"/>
    </w:pPr>
    <w:rPr>
      <w:b/>
      <w:bCs/>
      <w:kern w:val="44"/>
      <w:sz w:val="28"/>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5">
    <w:name w:val="Date"/>
    <w:basedOn w:val="1"/>
    <w:next w:val="1"/>
    <w:qFormat/>
    <w:uiPriority w:val="0"/>
    <w:pPr>
      <w:ind w:left="2500" w:leftChars="2500"/>
    </w:pPr>
    <w:rPr>
      <w:rFonts w:hint="eastAsia" w:ascii="宋体" w:hAnsi="宋体"/>
      <w:sz w:val="24"/>
    </w:rPr>
  </w:style>
  <w:style w:type="paragraph" w:styleId="6">
    <w:name w:val="footer"/>
    <w:basedOn w:val="1"/>
    <w:link w:val="12"/>
    <w:qFormat/>
    <w:uiPriority w:val="0"/>
    <w:pPr>
      <w:tabs>
        <w:tab w:val="center" w:pos="4153"/>
        <w:tab w:val="right" w:pos="8306"/>
      </w:tabs>
      <w:snapToGrid w:val="0"/>
      <w:jc w:val="left"/>
    </w:pPr>
    <w:rPr>
      <w:sz w:val="18"/>
      <w:szCs w:val="18"/>
      <w:lang w:val="zh-CN" w:eastAsia="zh-CN"/>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lang w:val="zh-CN" w:eastAsia="zh-CN"/>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563C1"/>
      <w:u w:val="single"/>
    </w:rPr>
  </w:style>
  <w:style w:type="character" w:customStyle="1" w:styleId="12">
    <w:name w:val="页脚 字符"/>
    <w:link w:val="6"/>
    <w:qFormat/>
    <w:uiPriority w:val="0"/>
    <w:rPr>
      <w:kern w:val="2"/>
      <w:sz w:val="18"/>
      <w:szCs w:val="18"/>
    </w:rPr>
  </w:style>
  <w:style w:type="character" w:customStyle="1" w:styleId="13">
    <w:name w:val="未处理的提及"/>
    <w:unhideWhenUsed/>
    <w:qFormat/>
    <w:uiPriority w:val="99"/>
    <w:rPr>
      <w:color w:val="808080"/>
      <w:shd w:val="clear" w:color="auto" w:fill="E6E6E6"/>
    </w:rPr>
  </w:style>
  <w:style w:type="character" w:customStyle="1" w:styleId="14">
    <w:name w:val="页眉 字符"/>
    <w:link w:val="7"/>
    <w:qFormat/>
    <w:uiPriority w:val="0"/>
    <w:rPr>
      <w:kern w:val="2"/>
      <w:sz w:val="18"/>
      <w:szCs w:val="18"/>
    </w:rPr>
  </w:style>
  <w:style w:type="paragraph" w:customStyle="1" w:styleId="15">
    <w:name w:val="缺省文本"/>
    <w:basedOn w:val="1"/>
    <w:uiPriority w:val="0"/>
    <w:pPr>
      <w:autoSpaceDE w:val="0"/>
      <w:autoSpaceDN w:val="0"/>
      <w:adjustRightInd w:val="0"/>
      <w:jc w:val="left"/>
    </w:pPr>
    <w:rPr>
      <w:kern w:val="0"/>
      <w:sz w:val="24"/>
    </w:rPr>
  </w:style>
  <w:style w:type="paragraph" w:styleId="16">
    <w:name w:val="List Paragraph"/>
    <w:basedOn w:val="1"/>
    <w:qFormat/>
    <w:uiPriority w:val="0"/>
    <w:pPr>
      <w:ind w:firstLine="420" w:firstLineChars="200"/>
    </w:pPr>
    <w:rPr>
      <w:rFonts w:ascii="Calibri" w:hAnsi="Calibri"/>
      <w:szCs w:val="22"/>
    </w:rPr>
  </w:style>
  <w:style w:type="character" w:customStyle="1" w:styleId="17">
    <w:name w:val="标题 1 字符"/>
    <w:basedOn w:val="10"/>
    <w:link w:val="2"/>
    <w:qFormat/>
    <w:uiPriority w:val="0"/>
    <w:rPr>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9B47-0E9D-4EFA-B40D-60DCCDF0B6D2}">
  <ds:schemaRefs/>
</ds:datastoreItem>
</file>

<file path=docProps/app.xml><?xml version="1.0" encoding="utf-8"?>
<Properties xmlns="http://schemas.openxmlformats.org/officeDocument/2006/extended-properties" xmlns:vt="http://schemas.openxmlformats.org/officeDocument/2006/docPropsVTypes">
  <Template>Normal.dotm</Template>
  <Company>sfm</Company>
  <Pages>6</Pages>
  <Words>1638</Words>
  <Characters>1756</Characters>
  <Lines>14</Lines>
  <Paragraphs>3</Paragraphs>
  <TotalTime>571</TotalTime>
  <ScaleCrop>false</ScaleCrop>
  <LinksUpToDate>false</LinksUpToDate>
  <CharactersWithSpaces>1826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2024-10-11T06:46:00Z</dcterms:created>
  <dc:creator>shi</dc:creator>
  <cp:lastModifiedBy>YO LO</cp:lastModifiedBy>
  <cp:lastPrinted>2019-09-09T05:43:00Z</cp:lastPrinted>
  <dcterms:modified xsi:type="dcterms:W3CDTF">2025-02-24T08:33:04Z</dcterms:modified>
  <dc:title>苏州苏福马机械有限公司采购供应部</dc:title>
  <cp:revision>249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eyJoZGlkIjoiODE3NGM2ZjgzNDljNjA4YjdkNjlkYjQ1MGY2NmIzODYiLCJ1c2VySWQiOiIzMjI2OTU0NjkifQ==</vt:lpwstr>
  </property>
  <property fmtid="{D5CDD505-2E9C-101B-9397-08002B2CF9AE}" pid="4" name="ICV">
    <vt:lpwstr>6340AB4975884BC29C8B589847842A0E_12</vt:lpwstr>
  </property>
</Properties>
</file>